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EC7A8" w14:textId="77777777" w:rsidR="00AF11FB" w:rsidRDefault="006A4F63" w:rsidP="00A64E96">
      <w:pPr>
        <w:adjustRightInd w:val="0"/>
        <w:snapToGrid w:val="0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安徽交检交通发展研究中心有限责任公司</w:t>
      </w:r>
    </w:p>
    <w:p w14:paraId="650DC0EE" w14:textId="7C62C60D" w:rsidR="00A70CA6" w:rsidRDefault="00AF11FB" w:rsidP="00A64E96">
      <w:pPr>
        <w:adjustRightInd w:val="0"/>
        <w:snapToGrid w:val="0"/>
        <w:jc w:val="center"/>
        <w:rPr>
          <w:rFonts w:ascii="仿宋" w:eastAsia="仿宋" w:hAnsi="仿宋"/>
          <w:sz w:val="32"/>
          <w:szCs w:val="32"/>
        </w:rPr>
      </w:pPr>
      <w:r w:rsidRPr="00AF11FB">
        <w:rPr>
          <w:rFonts w:ascii="黑体" w:eastAsia="黑体" w:hAnsi="黑体" w:hint="eastAsia"/>
          <w:sz w:val="40"/>
          <w:szCs w:val="40"/>
        </w:rPr>
        <w:t>会议室音视频升级改造</w:t>
      </w:r>
      <w:r w:rsidR="00BD2D79">
        <w:rPr>
          <w:rFonts w:ascii="黑体" w:eastAsia="黑体" w:hAnsi="黑体" w:hint="eastAsia"/>
          <w:sz w:val="40"/>
          <w:szCs w:val="40"/>
        </w:rPr>
        <w:t>项目</w:t>
      </w:r>
      <w:r w:rsidRPr="00AF11FB">
        <w:rPr>
          <w:rFonts w:ascii="黑体" w:eastAsia="黑体" w:hAnsi="黑体" w:hint="eastAsia"/>
          <w:sz w:val="40"/>
          <w:szCs w:val="40"/>
        </w:rPr>
        <w:t>采购</w:t>
      </w:r>
      <w:r w:rsidR="00661D44">
        <w:rPr>
          <w:rFonts w:ascii="黑体" w:eastAsia="黑体" w:hAnsi="黑体" w:hint="eastAsia"/>
          <w:sz w:val="40"/>
          <w:szCs w:val="40"/>
        </w:rPr>
        <w:t>公开</w:t>
      </w:r>
      <w:r w:rsidRPr="00AF11FB">
        <w:rPr>
          <w:rFonts w:ascii="黑体" w:eastAsia="黑体" w:hAnsi="黑体" w:hint="eastAsia"/>
          <w:sz w:val="40"/>
          <w:szCs w:val="40"/>
        </w:rPr>
        <w:t>询价文件</w:t>
      </w:r>
    </w:p>
    <w:p w14:paraId="5BAF52D6" w14:textId="77777777" w:rsidR="00A70CA6" w:rsidRDefault="006A4F63" w:rsidP="0024103A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一、项目简介：</w:t>
      </w:r>
    </w:p>
    <w:p w14:paraId="7009B68D" w14:textId="53CCE3B2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项目名称：</w:t>
      </w:r>
      <w:r w:rsidR="00C17697" w:rsidRPr="00C17697">
        <w:rPr>
          <w:rFonts w:ascii="仿宋" w:eastAsia="仿宋" w:hAnsi="仿宋" w:cs="Times New Roman" w:hint="eastAsia"/>
          <w:sz w:val="32"/>
          <w:szCs w:val="32"/>
        </w:rPr>
        <w:t>会议室音视频升级改造</w:t>
      </w:r>
      <w:r w:rsidR="00C17697">
        <w:rPr>
          <w:rFonts w:ascii="仿宋" w:eastAsia="仿宋" w:hAnsi="仿宋" w:cs="Times New Roman" w:hint="eastAsia"/>
          <w:sz w:val="32"/>
          <w:szCs w:val="32"/>
        </w:rPr>
        <w:t>项目</w:t>
      </w:r>
    </w:p>
    <w:p w14:paraId="3FAD451F" w14:textId="77777777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2、项目地点：安徽省合肥市</w:t>
      </w:r>
    </w:p>
    <w:p w14:paraId="75418083" w14:textId="77777777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3、采购单位：</w:t>
      </w:r>
      <w:r>
        <w:rPr>
          <w:rFonts w:ascii="仿宋" w:eastAsia="仿宋" w:hAnsi="仿宋" w:cs="Times New Roman" w:hint="eastAsia"/>
          <w:sz w:val="32"/>
          <w:szCs w:val="32"/>
        </w:rPr>
        <w:t>安徽交检交通发展研究中心有限责任公司</w:t>
      </w:r>
    </w:p>
    <w:p w14:paraId="6CEC2204" w14:textId="086DE722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、资金来源：</w:t>
      </w:r>
      <w:r w:rsidR="003E3BCF">
        <w:rPr>
          <w:rFonts w:ascii="仿宋" w:eastAsia="仿宋" w:hAnsi="仿宋" w:hint="eastAsia"/>
          <w:sz w:val="32"/>
          <w:szCs w:val="32"/>
        </w:rPr>
        <w:t>自筹</w:t>
      </w:r>
    </w:p>
    <w:p w14:paraId="39E1DA2E" w14:textId="0DD07271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5、限价：</w:t>
      </w:r>
      <w:r w:rsidR="00993AC4">
        <w:rPr>
          <w:rFonts w:ascii="仿宋" w:eastAsia="仿宋" w:hAnsi="仿宋" w:hint="eastAsia"/>
          <w:sz w:val="32"/>
          <w:szCs w:val="32"/>
        </w:rPr>
        <w:t>1</w:t>
      </w:r>
      <w:r w:rsidR="00E266A3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万元</w:t>
      </w:r>
    </w:p>
    <w:p w14:paraId="287BF1C0" w14:textId="514B6FC8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采购方式：</w:t>
      </w:r>
      <w:r w:rsidR="00522A70">
        <w:rPr>
          <w:rFonts w:ascii="仿宋" w:eastAsia="仿宋" w:hAnsi="仿宋" w:cs="Times New Roman" w:hint="eastAsia"/>
          <w:sz w:val="32"/>
          <w:szCs w:val="32"/>
          <w:u w:val="single"/>
        </w:rPr>
        <w:t>公开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询价</w:t>
      </w:r>
    </w:p>
    <w:p w14:paraId="503A4EF1" w14:textId="3A70CE2A" w:rsidR="004A6B54" w:rsidRPr="004A6B54" w:rsidRDefault="004A6B54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 w:rsidRPr="004A6B54">
        <w:rPr>
          <w:rFonts w:ascii="仿宋" w:eastAsia="仿宋" w:hAnsi="仿宋" w:cs="Times New Roman" w:hint="eastAsia"/>
          <w:sz w:val="32"/>
          <w:szCs w:val="32"/>
        </w:rPr>
        <w:t>7、</w:t>
      </w:r>
      <w:r>
        <w:rPr>
          <w:rFonts w:ascii="仿宋" w:eastAsia="仿宋" w:hAnsi="仿宋" w:cs="Times New Roman" w:hint="eastAsia"/>
          <w:sz w:val="32"/>
          <w:szCs w:val="32"/>
        </w:rPr>
        <w:t>支付方式：</w:t>
      </w:r>
      <w:r w:rsidR="004C0F88">
        <w:rPr>
          <w:rFonts w:ascii="仿宋" w:eastAsia="仿宋" w:hAnsi="仿宋" w:cs="Times New Roman" w:hint="eastAsia"/>
          <w:sz w:val="32"/>
          <w:szCs w:val="32"/>
        </w:rPr>
        <w:t>改造</w:t>
      </w:r>
      <w:r w:rsidR="00DB7DEE">
        <w:rPr>
          <w:rFonts w:ascii="仿宋" w:eastAsia="仿宋" w:hAnsi="仿宋" w:cs="Times New Roman" w:hint="eastAsia"/>
          <w:sz w:val="32"/>
          <w:szCs w:val="32"/>
        </w:rPr>
        <w:t>项目</w:t>
      </w:r>
      <w:r>
        <w:rPr>
          <w:rFonts w:ascii="仿宋" w:eastAsia="仿宋" w:hAnsi="仿宋" w:cs="Times New Roman" w:hint="eastAsia"/>
          <w:sz w:val="32"/>
          <w:szCs w:val="32"/>
        </w:rPr>
        <w:t>完工并验收合格后，一次性支付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总价款的95%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 w:rsidRPr="004A6B54">
        <w:rPr>
          <w:rFonts w:ascii="仿宋" w:eastAsia="仿宋" w:hAnsi="仿宋" w:cs="Times New Roman" w:hint="eastAsia"/>
          <w:sz w:val="32"/>
          <w:szCs w:val="32"/>
        </w:rPr>
        <w:t>余款</w:t>
      </w:r>
      <w:r>
        <w:rPr>
          <w:rFonts w:ascii="仿宋" w:eastAsia="仿宋" w:hAnsi="仿宋" w:cs="Times New Roman" w:hint="eastAsia"/>
          <w:sz w:val="32"/>
          <w:szCs w:val="32"/>
        </w:rPr>
        <w:t>自动转为质保金（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总价款的5%</w:t>
      </w:r>
      <w:r>
        <w:rPr>
          <w:rFonts w:ascii="仿宋" w:eastAsia="仿宋" w:hAnsi="仿宋" w:cs="Times New Roman" w:hint="eastAsia"/>
          <w:sz w:val="32"/>
          <w:szCs w:val="32"/>
        </w:rPr>
        <w:t>），</w:t>
      </w:r>
      <w:r w:rsidRPr="004A6B54">
        <w:rPr>
          <w:rFonts w:ascii="仿宋" w:eastAsia="仿宋" w:hAnsi="仿宋" w:cs="Times New Roman"/>
          <w:sz w:val="32"/>
          <w:szCs w:val="32"/>
        </w:rPr>
        <w:t>在验收后满12个月设备无质量问题情况下一次性付清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5F620D4" w14:textId="77777777" w:rsidR="00A70CA6" w:rsidRDefault="006A4F63" w:rsidP="0024103A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二、项目具体内容及需求：</w:t>
      </w:r>
    </w:p>
    <w:p w14:paraId="714F575E" w14:textId="337AF351" w:rsidR="00854B37" w:rsidRDefault="002E3CA4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 w:rsidRPr="002E3CA4">
        <w:rPr>
          <w:rFonts w:ascii="仿宋" w:eastAsia="仿宋" w:hAnsi="仿宋" w:hint="eastAsia"/>
          <w:sz w:val="32"/>
          <w:szCs w:val="32"/>
        </w:rPr>
        <w:t>公司</w:t>
      </w:r>
      <w:r w:rsidR="00854B37">
        <w:rPr>
          <w:rFonts w:ascii="仿宋" w:eastAsia="仿宋" w:hAnsi="仿宋" w:hint="eastAsia"/>
          <w:sz w:val="32"/>
          <w:szCs w:val="32"/>
        </w:rPr>
        <w:t>五楼</w:t>
      </w:r>
      <w:r w:rsidR="00854B37" w:rsidRPr="00522A70">
        <w:rPr>
          <w:rFonts w:ascii="仿宋" w:eastAsia="仿宋" w:hAnsi="仿宋" w:hint="eastAsia"/>
          <w:sz w:val="32"/>
          <w:szCs w:val="32"/>
        </w:rPr>
        <w:t>会议室现使用会议一体机，显示的屏幕面积小、观感差</w:t>
      </w:r>
      <w:r w:rsidR="00854B37">
        <w:rPr>
          <w:rFonts w:ascii="仿宋" w:eastAsia="仿宋" w:hAnsi="仿宋" w:hint="eastAsia"/>
          <w:sz w:val="32"/>
          <w:szCs w:val="32"/>
        </w:rPr>
        <w:t>。</w:t>
      </w:r>
      <w:r w:rsidR="00522A70">
        <w:rPr>
          <w:rFonts w:ascii="仿宋" w:eastAsia="仿宋" w:hAnsi="仿宋" w:hint="eastAsia"/>
          <w:sz w:val="32"/>
          <w:szCs w:val="32"/>
        </w:rPr>
        <w:t>六楼电教室和多功能厅</w:t>
      </w:r>
      <w:r w:rsidRPr="002E3CA4">
        <w:rPr>
          <w:rFonts w:ascii="仿宋" w:eastAsia="仿宋" w:hAnsi="仿宋" w:hint="eastAsia"/>
          <w:sz w:val="32"/>
          <w:szCs w:val="32"/>
        </w:rPr>
        <w:t>现有的音频系统为</w:t>
      </w:r>
      <w:r w:rsidRPr="002E3CA4">
        <w:rPr>
          <w:rFonts w:ascii="仿宋" w:eastAsia="仿宋" w:hAnsi="仿宋"/>
          <w:sz w:val="32"/>
          <w:szCs w:val="32"/>
        </w:rPr>
        <w:t>2012年办公楼建成后启用，音频系统中的扩音系统基本正常，发言收音系统已老化、杂音大、故障频发，并缺少会议室摄像头</w:t>
      </w:r>
      <w:r w:rsidR="00522A70">
        <w:rPr>
          <w:rFonts w:ascii="仿宋" w:eastAsia="仿宋" w:hAnsi="仿宋" w:hint="eastAsia"/>
          <w:sz w:val="32"/>
          <w:szCs w:val="32"/>
        </w:rPr>
        <w:t>。</w:t>
      </w:r>
      <w:r w:rsidR="00854B37" w:rsidRPr="002E3CA4">
        <w:rPr>
          <w:rFonts w:ascii="仿宋" w:eastAsia="仿宋" w:hAnsi="仿宋"/>
          <w:sz w:val="32"/>
          <w:szCs w:val="32"/>
        </w:rPr>
        <w:t>已无法满足现今各类会议的使用。</w:t>
      </w:r>
    </w:p>
    <w:p w14:paraId="3E5622D5" w14:textId="380F89C2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</w:t>
      </w:r>
      <w:r w:rsidR="002E3CA4">
        <w:rPr>
          <w:rFonts w:ascii="仿宋" w:eastAsia="仿宋" w:hAnsi="仿宋" w:hint="eastAsia"/>
          <w:sz w:val="32"/>
          <w:szCs w:val="32"/>
        </w:rPr>
        <w:t>对</w:t>
      </w:r>
      <w:r w:rsidR="00854B37">
        <w:rPr>
          <w:rFonts w:ascii="仿宋" w:eastAsia="仿宋" w:hAnsi="仿宋" w:hint="eastAsia"/>
          <w:sz w:val="32"/>
          <w:szCs w:val="32"/>
        </w:rPr>
        <w:t>五楼会议室</w:t>
      </w:r>
      <w:r w:rsidR="00854B37" w:rsidRPr="00854B37">
        <w:rPr>
          <w:rFonts w:ascii="仿宋" w:eastAsia="仿宋" w:hAnsi="仿宋" w:hint="eastAsia"/>
          <w:sz w:val="32"/>
          <w:szCs w:val="32"/>
        </w:rPr>
        <w:t>采购全彩大屏一块进行更换，</w:t>
      </w:r>
      <w:r w:rsidR="00854B37">
        <w:rPr>
          <w:rFonts w:ascii="仿宋" w:eastAsia="仿宋" w:hAnsi="仿宋" w:hint="eastAsia"/>
          <w:sz w:val="32"/>
          <w:szCs w:val="32"/>
        </w:rPr>
        <w:t>六楼</w:t>
      </w:r>
      <w:r w:rsidR="002E3CA4">
        <w:rPr>
          <w:rFonts w:ascii="仿宋" w:eastAsia="仿宋" w:hAnsi="仿宋" w:hint="eastAsia"/>
          <w:sz w:val="32"/>
          <w:szCs w:val="32"/>
        </w:rPr>
        <w:t>会议室</w:t>
      </w:r>
      <w:r w:rsidR="00854B37">
        <w:rPr>
          <w:rFonts w:ascii="仿宋" w:eastAsia="仿宋" w:hAnsi="仿宋" w:hint="eastAsia"/>
          <w:sz w:val="32"/>
          <w:szCs w:val="32"/>
        </w:rPr>
        <w:t>音频</w:t>
      </w:r>
      <w:r w:rsidR="002E3CA4">
        <w:rPr>
          <w:rFonts w:ascii="仿宋" w:eastAsia="仿宋" w:hAnsi="仿宋" w:hint="eastAsia"/>
          <w:sz w:val="32"/>
          <w:szCs w:val="32"/>
        </w:rPr>
        <w:t>旧设备进行升级改造，</w:t>
      </w:r>
      <w:r w:rsidR="00854B37" w:rsidRPr="00854B37">
        <w:rPr>
          <w:rFonts w:ascii="仿宋" w:eastAsia="仿宋" w:hAnsi="仿宋" w:hint="eastAsia"/>
          <w:sz w:val="32"/>
          <w:szCs w:val="32"/>
        </w:rPr>
        <w:t>供应商需满足如下资格：</w:t>
      </w:r>
      <w:r w:rsidR="00854B37">
        <w:rPr>
          <w:rFonts w:ascii="仿宋" w:eastAsia="仿宋" w:hAnsi="仿宋"/>
          <w:sz w:val="32"/>
          <w:szCs w:val="32"/>
        </w:rPr>
        <w:t xml:space="preserve"> </w:t>
      </w:r>
    </w:p>
    <w:p w14:paraId="0983199A" w14:textId="4550CA0D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具有独立法人资格，持有有效的营</w:t>
      </w:r>
      <w:r w:rsidR="00940CEE">
        <w:rPr>
          <w:rFonts w:ascii="仿宋" w:eastAsia="仿宋" w:hAnsi="仿宋" w:hint="eastAsia"/>
          <w:sz w:val="32"/>
          <w:szCs w:val="32"/>
        </w:rPr>
        <w:t>业</w:t>
      </w:r>
      <w:r>
        <w:rPr>
          <w:rFonts w:ascii="仿宋" w:eastAsia="仿宋" w:hAnsi="仿宋"/>
          <w:sz w:val="32"/>
          <w:szCs w:val="32"/>
        </w:rPr>
        <w:t>执照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579E2B8" w14:textId="368373F7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具有良好的商业信誉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2FFB620B" w14:textId="77777777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具有良好的履约能力，无不良记录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9ED187C" w14:textId="77777777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4、具有该项目服务及售后承诺；</w:t>
      </w:r>
    </w:p>
    <w:p w14:paraId="30C761DE" w14:textId="75D18CA0" w:rsidR="00A70CA6" w:rsidRDefault="006A4F63" w:rsidP="0024103A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5、本项目不接受联合体投标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C024934" w14:textId="77777777" w:rsidR="00A70CA6" w:rsidRDefault="006A4F63" w:rsidP="00A64E96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三、采购清单：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1150"/>
        <w:gridCol w:w="1261"/>
        <w:gridCol w:w="6109"/>
        <w:gridCol w:w="425"/>
        <w:gridCol w:w="427"/>
      </w:tblGrid>
      <w:tr w:rsidR="000E51D8" w14:paraId="5FFB13AC" w14:textId="77777777" w:rsidTr="00BC2FE0">
        <w:tc>
          <w:tcPr>
            <w:tcW w:w="192" w:type="pct"/>
            <w:shd w:val="clear" w:color="000000" w:fill="FFFFFF"/>
            <w:noWrap/>
            <w:vAlign w:val="center"/>
          </w:tcPr>
          <w:p w14:paraId="3488FD02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065F0AD9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3D0C39C" w14:textId="0BA6EF1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推荐品牌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0AED14A9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443E5AD4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14:paraId="272F6324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:rsidR="006C3402" w14:paraId="1E82595B" w14:textId="77777777" w:rsidTr="00BC2FE0">
        <w:tc>
          <w:tcPr>
            <w:tcW w:w="5000" w:type="pct"/>
            <w:gridSpan w:val="6"/>
            <w:shd w:val="clear" w:color="000000" w:fill="FFFFFF"/>
            <w:vAlign w:val="center"/>
          </w:tcPr>
          <w:p w14:paraId="3E2EA525" w14:textId="0973AAA7" w:rsidR="006C3402" w:rsidRDefault="006C3402" w:rsidP="006C3402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会议室尺寸：7.3m*15.5m     显示屏净尺寸：长:</w:t>
            </w:r>
            <w:r w:rsidR="008661F0"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4.2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m*高2m</w:t>
            </w:r>
          </w:p>
        </w:tc>
      </w:tr>
      <w:tr w:rsidR="000E51D8" w14:paraId="633D2BED" w14:textId="77777777" w:rsidTr="00BC2FE0">
        <w:tc>
          <w:tcPr>
            <w:tcW w:w="192" w:type="pct"/>
            <w:shd w:val="clear" w:color="000000" w:fill="FFFFFF"/>
            <w:noWrap/>
            <w:vAlign w:val="center"/>
          </w:tcPr>
          <w:p w14:paraId="09AAB488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4632D0C3" w14:textId="77777777" w:rsidR="000E51D8" w:rsidRDefault="000E51D8" w:rsidP="00B626A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全彩</w:t>
            </w:r>
          </w:p>
          <w:p w14:paraId="74DC68EB" w14:textId="03253A1B" w:rsidR="000E51D8" w:rsidRDefault="000E51D8" w:rsidP="00B626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显示屏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63635AF" w14:textId="14D80AC8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大华</w:t>
            </w:r>
            <w:r w:rsidR="00BC2FE0">
              <w:rPr>
                <w:rFonts w:ascii="宋体" w:eastAsia="宋体" w:hAnsi="宋体" w:cs="宋体" w:hint="eastAsia"/>
                <w:kern w:val="0"/>
                <w:szCs w:val="21"/>
              </w:rPr>
              <w:t>、海康威视、三星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58B64CB2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1、LED封装：倒装COB；  </w:t>
            </w:r>
          </w:p>
          <w:p w14:paraId="64A92580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2、像素间距：≤1.25mm</w:t>
            </w:r>
          </w:p>
          <w:p w14:paraId="48107B5D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3、像素密度：≥640000 dots/m2;箱体尺寸：600mm*337.5mm；</w:t>
            </w:r>
          </w:p>
          <w:p w14:paraId="3B596CC9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4、最大亮度应≥1200</w:t>
            </w:r>
          </w:p>
          <w:p w14:paraId="70AF383A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5、水平和垂直视角应≥176°</w:t>
            </w:r>
          </w:p>
          <w:p w14:paraId="0D0D07C7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6、应无明显亮度不均，亮度均匀性≥98%；</w:t>
            </w:r>
          </w:p>
          <w:p w14:paraId="47F016C3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7、显示单元间隙(mm)≤0.05;显示单元平整度(mm)≤0.03;模组平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整度(mm)≤0.03;模组间隙(mm)≤0.05;相对错位偏差(水平/垂直)≤1.0%；</w:t>
            </w:r>
          </w:p>
          <w:p w14:paraId="60A61CE4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8、投标产品应具备较好的对比度，最高对比度应≥10000:1；</w:t>
            </w:r>
          </w:p>
          <w:p w14:paraId="5FAF3FCD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9、采用一体化压铸铝或压铸镁铝箱体，箱体背板一次性整体压铸成型，全金属散热结构，无镂空结构，模组背面不外漏，全密封无散热孔，防尘，箱体内部无风扇，静音设计箱体;</w:t>
            </w:r>
          </w:p>
          <w:p w14:paraId="612F87AB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10、LED显示屏为防止金属离子迁移、线路短路现象</w:t>
            </w:r>
          </w:p>
          <w:p w14:paraId="7774900C" w14:textId="77777777" w:rsidR="000E51D8" w:rsidRDefault="000E51D8" w:rsidP="00B626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11、显示屏具备色彩诊断能力，并对色彩进行自动修正；</w:t>
            </w:r>
          </w:p>
          <w:p w14:paraId="4DC70FE6" w14:textId="77777777" w:rsidR="000E51D8" w:rsidRDefault="000E51D8" w:rsidP="00B626A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12、采用黑色防眩光设计，防止炫光影响可提升视觉观感。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68B9C7FD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14:paraId="3A3A2228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块</w:t>
            </w:r>
          </w:p>
        </w:tc>
      </w:tr>
      <w:tr w:rsidR="000E51D8" w14:paraId="406C21A7" w14:textId="77777777" w:rsidTr="00BC2FE0">
        <w:tc>
          <w:tcPr>
            <w:tcW w:w="192" w:type="pct"/>
            <w:shd w:val="clear" w:color="000000" w:fill="FFFFFF"/>
            <w:noWrap/>
            <w:vAlign w:val="center"/>
          </w:tcPr>
          <w:p w14:paraId="3CCB034E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534AA9DE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机柜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DE64D85" w14:textId="5882D1C0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标准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3738E113" w14:textId="77777777" w:rsidR="000E51D8" w:rsidRDefault="000E51D8" w:rsidP="00B626A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1米高标准机柜，玻璃门板。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1C1F7630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14:paraId="7E05D292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-个</w:t>
            </w:r>
          </w:p>
        </w:tc>
      </w:tr>
      <w:tr w:rsidR="000E51D8" w14:paraId="1F3FCAC4" w14:textId="77777777" w:rsidTr="00BC2FE0">
        <w:tc>
          <w:tcPr>
            <w:tcW w:w="192" w:type="pct"/>
            <w:shd w:val="clear" w:color="000000" w:fill="FFFFFF"/>
            <w:noWrap/>
            <w:vAlign w:val="center"/>
          </w:tcPr>
          <w:p w14:paraId="0F53CBD4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1CBF346C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电脑主机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7AA2F49" w14:textId="709F0DD4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联想、戴尔、惠普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66E4E8BF" w14:textId="77777777" w:rsidR="000E51D8" w:rsidRDefault="000E51D8" w:rsidP="006C3402">
            <w:pPr>
              <w:pStyle w:val="a6"/>
              <w:widowControl/>
              <w:numPr>
                <w:ilvl w:val="0"/>
                <w:numId w:val="4"/>
              </w:numPr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商用主机（8-10L小机箱可卧式摆放）；</w:t>
            </w:r>
          </w:p>
          <w:p w14:paraId="76C1D06F" w14:textId="77777777" w:rsidR="000E51D8" w:rsidRDefault="000E51D8" w:rsidP="006C3402">
            <w:pPr>
              <w:pStyle w:val="a6"/>
              <w:widowControl/>
              <w:numPr>
                <w:ilvl w:val="0"/>
                <w:numId w:val="4"/>
              </w:num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配置为：intel-13400 CPU/16G内存/1T固态硬盘（不含显示器）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0466257E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14:paraId="5DB90D4A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0E51D8" w14:paraId="29484C7E" w14:textId="77777777" w:rsidTr="00BC2FE0">
        <w:tc>
          <w:tcPr>
            <w:tcW w:w="192" w:type="pct"/>
            <w:shd w:val="clear" w:color="000000" w:fill="FFFFFF"/>
            <w:noWrap/>
            <w:vAlign w:val="center"/>
          </w:tcPr>
          <w:p w14:paraId="6D5296D8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1471CDEA" w14:textId="77777777" w:rsidR="000E51D8" w:rsidRDefault="000E51D8" w:rsidP="00B626A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无线</w:t>
            </w:r>
          </w:p>
          <w:p w14:paraId="6CF53DC8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投屏器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56406F1" w14:textId="7C431C85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配套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196B4F94" w14:textId="77777777" w:rsidR="000E51D8" w:rsidRDefault="000E51D8" w:rsidP="00B626A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1、支持4K分辨率；2、传输距离≥30米；3、兼容手机、平板、电脑、投影机等设备；4、USB/TYPE-C双接口设计。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44D89657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14:paraId="440C5C93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</w:tr>
      <w:tr w:rsidR="000E51D8" w14:paraId="4E9CAE70" w14:textId="77777777" w:rsidTr="00BC2FE0">
        <w:tc>
          <w:tcPr>
            <w:tcW w:w="192" w:type="pct"/>
            <w:shd w:val="clear" w:color="000000" w:fill="FFFFFF"/>
            <w:noWrap/>
            <w:vAlign w:val="center"/>
          </w:tcPr>
          <w:p w14:paraId="55AB567D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2921D5A6" w14:textId="742FA40E" w:rsidR="000E51D8" w:rsidRDefault="000E51D8" w:rsidP="006C340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墙体装修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FE6E6A0" w14:textId="6061F66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182A6257" w14:textId="77777777" w:rsidR="000E51D8" w:rsidRDefault="000E51D8" w:rsidP="00B626A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大屏安装墙面的整面墙装修处理，以增加视觉观感。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2D0B71C2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14:paraId="2B17E443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面</w:t>
            </w:r>
          </w:p>
        </w:tc>
      </w:tr>
      <w:tr w:rsidR="000E51D8" w14:paraId="0B7F6470" w14:textId="77777777" w:rsidTr="00BC2FE0">
        <w:tc>
          <w:tcPr>
            <w:tcW w:w="192" w:type="pct"/>
            <w:shd w:val="clear" w:color="000000" w:fill="FFFFFF"/>
            <w:noWrap/>
            <w:vAlign w:val="center"/>
          </w:tcPr>
          <w:p w14:paraId="6BDCDF31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136B5935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摄像机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B76B027" w14:textId="69D3A5A3" w:rsidR="000E51D8" w:rsidRDefault="000E51D8" w:rsidP="00B626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大华</w:t>
            </w:r>
            <w:r w:rsidR="00BC2FE0">
              <w:rPr>
                <w:rFonts w:ascii="宋体" w:eastAsia="宋体" w:hAnsi="宋体" w:cs="宋体" w:hint="eastAsia"/>
                <w:kern w:val="0"/>
                <w:szCs w:val="21"/>
              </w:rPr>
              <w:t>、音王、方图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4350AFA5" w14:textId="77777777" w:rsidR="000E51D8" w:rsidRDefault="000E51D8" w:rsidP="00B626A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1、4K超高清3840×2160分辨率、851万有效像素。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2、变倍镜头：采用12X光学变焦+16X数字变焦，80.4°广角镜头。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3、接口：支持HDMI2.0、SDI、USB 2.0、LAN，HDMI、USB、LAN可同时输出4K音视频。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096F20F1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14:paraId="074F626B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6C3402" w14:paraId="04ABD134" w14:textId="77777777" w:rsidTr="00BC2FE0">
        <w:tc>
          <w:tcPr>
            <w:tcW w:w="5000" w:type="pct"/>
            <w:gridSpan w:val="6"/>
            <w:shd w:val="clear" w:color="000000" w:fill="FFFFFF"/>
            <w:vAlign w:val="center"/>
          </w:tcPr>
          <w:p w14:paraId="313CCDB1" w14:textId="77777777" w:rsidR="006C3402" w:rsidRDefault="006C3402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一、六楼电教室 7.7米*23.5米</w:t>
            </w:r>
          </w:p>
        </w:tc>
      </w:tr>
      <w:tr w:rsidR="000E51D8" w14:paraId="7437BE51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4E855975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CC5C5BA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桌面方杆</w:t>
            </w:r>
          </w:p>
          <w:p w14:paraId="7A3F63CF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647" w:type="pct"/>
            <w:vAlign w:val="center"/>
          </w:tcPr>
          <w:p w14:paraId="24107711" w14:textId="49663494" w:rsidR="000E51D8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26B4A01E" w14:textId="77777777" w:rsidR="000E51D8" w:rsidRDefault="000E51D8" w:rsidP="00B626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1、内置3编组叠机频率,一键调取. 同一频段可同时轻松叠机三套使用。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2、具有IR红外线自动对频功能,一键自动对频锁定。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3、四通道音量独立可调. 提供4+1音频输出.四通道各音频音量输出独立可控。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7A6F69AC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F35F654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</w:tr>
      <w:tr w:rsidR="000E51D8" w14:paraId="003B3AEC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198D2669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7073CB8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音频处理器</w:t>
            </w:r>
          </w:p>
        </w:tc>
        <w:tc>
          <w:tcPr>
            <w:tcW w:w="647" w:type="pct"/>
            <w:vAlign w:val="center"/>
          </w:tcPr>
          <w:p w14:paraId="6C565B06" w14:textId="3A1B02E7" w:rsidR="000E51D8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47EEE546" w14:textId="77777777" w:rsidR="000E51D8" w:rsidRDefault="000E51D8" w:rsidP="00B626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1、8路平衡式话筒／线路输入，具有48V幻象供电软开关，8路平衡式线路输出。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2、自适应反馈消除AFC，高速浮点的数字算法为每路麦克风提供反馈抑制，抑制系统啸叫。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3、自动增益控制AGC，确保音响系统的输出音量平稳，不受演讲者距话筒忽远忽近而影响观众区的音量。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4、智能闪避器DUCKER，可通过话筒轻松压制背景音乐信号，更突显人声。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32DE7E14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C97A254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BC2FE0" w14:paraId="730BD651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7B50315E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82E7D9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调音台</w:t>
            </w:r>
          </w:p>
        </w:tc>
        <w:tc>
          <w:tcPr>
            <w:tcW w:w="647" w:type="pct"/>
            <w:vAlign w:val="center"/>
          </w:tcPr>
          <w:p w14:paraId="59441904" w14:textId="1D0F9F29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2661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24809D6D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1、纯正的3段均衡器，具准确的音乐控制能力。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2、具一个48V幻象电源总开关，一键控制所有通道幻象电源打开关闭。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3、每通道有增益开关、输入三段均衡高中低、效果、辅助旋钮。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4、每通道具有编组1、2的控制开关。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5、每通道都有独立的静音按钮来控制每路的输入信号开关。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6、每一路通道有独立的PFL（推子前监听）按钮开关，可以监听通道推子前声道信号，而不影响主输出信号。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7、调音台还带有7段均衡器可以统一调节高中低频，优化音乐表现和调整室内声学参数。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75241272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3E493EE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BC2FE0" w14:paraId="4868C0A3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2829DEDC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9575418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反馈抑制器</w:t>
            </w:r>
          </w:p>
        </w:tc>
        <w:tc>
          <w:tcPr>
            <w:tcW w:w="647" w:type="pct"/>
            <w:vAlign w:val="center"/>
          </w:tcPr>
          <w:p w14:paraId="3D7CA806" w14:textId="3AA9DAA7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52661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7246C9E4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1、内置双通道各24段高精度数字自动陷波器，并进行快速滤波消除。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2、采用2寸分辨率为240*320的高清真彩TFT屏，支持中英文双语切换，主页面可实时显示通道啸叫频点数量、当前音量等，直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观明了。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3、具有一键打开关闭啸叫抑制功能。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4、通道独立处理，一键控制，也支持双通道联调。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5、内置噪声门功能，通过设定阀值可以滤除部分环境噪声。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20BC1642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AAEA124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BC2FE0" w14:paraId="023473C9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75B30FE4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175A67F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功放</w:t>
            </w:r>
          </w:p>
        </w:tc>
        <w:tc>
          <w:tcPr>
            <w:tcW w:w="647" w:type="pct"/>
            <w:vAlign w:val="center"/>
          </w:tcPr>
          <w:p w14:paraId="7DE646DF" w14:textId="5D6F37EE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1CF0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0639D88B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1、工作状态实时指示灯，7个信号指示，1个电源指示，2个信号通道指示，2个限幅通道指示，2个保护通道指示。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2、模式选择开关为内置二段开关，分别为：STERE0立体声、PARALLEL并机，可以更为灵活搭配其它设备，例如：电子分频器、音箱、功放。功放出厂设置为立体声模式。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3、输出功率@立体声8Ω（失真≤1%时）：2×400W。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743505F7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132BAC9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BC2FE0" w14:paraId="13997B55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314A936D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506994A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扬声器</w:t>
            </w:r>
          </w:p>
        </w:tc>
        <w:tc>
          <w:tcPr>
            <w:tcW w:w="647" w:type="pct"/>
            <w:vAlign w:val="center"/>
          </w:tcPr>
          <w:p w14:paraId="04878AF5" w14:textId="34007352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1CF0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5EEA8FED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1、单元组成：低音：1 x12英寸低音单元。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2、单元组成：高音：1x 1.4英寸高音单元。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3、最大声压级@1m ：122dB。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4、标准阻抗：8Ω。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5、输入功率（连续/节目/峰值）：350W/700W/1400W。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67A05668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D1FAF6C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</w:tr>
      <w:tr w:rsidR="000E51D8" w14:paraId="493EF501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021D2F18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4A45C93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摄像机</w:t>
            </w:r>
          </w:p>
        </w:tc>
        <w:tc>
          <w:tcPr>
            <w:tcW w:w="647" w:type="pct"/>
            <w:vAlign w:val="center"/>
          </w:tcPr>
          <w:p w14:paraId="71D8D1F5" w14:textId="24BCD408" w:rsidR="000E51D8" w:rsidRDefault="00BC2FE0" w:rsidP="00B626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25FBA8C7" w14:textId="77777777" w:rsidR="000E51D8" w:rsidRDefault="000E51D8" w:rsidP="00B626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1、4K超高清3840×2160分辨率、851万有效像素。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2、变倍镜头：采用12X光学变焦+16X数字变焦，80.4°广角镜头。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3、接口：支持HDMI2.0、SDI、USB 2.0、LAN，HDMI、USB、LAN可同时输出4K音视频。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4286AF09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43F5D6D1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</w:tr>
      <w:tr w:rsidR="006C3402" w14:paraId="254DD75E" w14:textId="77777777" w:rsidTr="00BC2FE0">
        <w:tc>
          <w:tcPr>
            <w:tcW w:w="5000" w:type="pct"/>
            <w:gridSpan w:val="6"/>
            <w:shd w:val="clear" w:color="000000" w:fill="FFFFFF"/>
            <w:vAlign w:val="center"/>
          </w:tcPr>
          <w:p w14:paraId="0F4A027B" w14:textId="77777777" w:rsidR="006C3402" w:rsidRDefault="006C3402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二、六楼多功能厅 15米*23.5米</w:t>
            </w:r>
          </w:p>
        </w:tc>
      </w:tr>
      <w:tr w:rsidR="00BC2FE0" w14:paraId="650BE5A3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364BEAD8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7D3511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桌面方杆</w:t>
            </w:r>
          </w:p>
          <w:p w14:paraId="7369836C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647" w:type="pct"/>
            <w:vAlign w:val="center"/>
          </w:tcPr>
          <w:p w14:paraId="076C2907" w14:textId="2D8F6E38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1D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5B6EAE3C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1、内置3编组叠机频率,一键调取. 同一频段可同时轻松叠机三套使用。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2、具有IR红外线自动对频功能,一键自动对频锁定。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3、四通道音量独立可调. 提供4+1音频输出.四通道各音频音量输出独立可控。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401F1295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318AF5B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</w:tr>
      <w:tr w:rsidR="00BC2FE0" w14:paraId="7CDCB4C1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1475852C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82A320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音频处理器</w:t>
            </w:r>
          </w:p>
        </w:tc>
        <w:tc>
          <w:tcPr>
            <w:tcW w:w="647" w:type="pct"/>
            <w:vAlign w:val="center"/>
          </w:tcPr>
          <w:p w14:paraId="1D6953DE" w14:textId="543D4778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1D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6CC33BD2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1、4路平衡式话筒／线路输入，具有48V幻象供电软开关、4路平衡式线路输出。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2、USB2.0音频接口，支持接U盘录制和播放。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3、自适应反馈消除AFC，高速浮点的数字算法为每路麦克风提供反馈抑制，抑制系统啸叫。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4、自动增益控制AGC，确保音响系统的输出音量平稳，不受演讲者距话筒忽远忽近而影响观众区的音量。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5、智能闪避器DUCKER，可通过话筒轻松压制背景音乐信号，更突显人声。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6、即时响应的限幅器，可完美保护后级设备。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7、增益分享型自动混音AM，轻松管理多支麦克组合输出。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8DACEC5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D3B0933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BC2FE0" w14:paraId="00FA56DD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3A0F380A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4E5AF12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调音台</w:t>
            </w:r>
          </w:p>
        </w:tc>
        <w:tc>
          <w:tcPr>
            <w:tcW w:w="647" w:type="pct"/>
            <w:vAlign w:val="center"/>
          </w:tcPr>
          <w:p w14:paraId="2FACFD87" w14:textId="3D1A47D4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30D7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1A86F438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1、纯正的3段均衡器，具准确的音乐控制能力。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2、具一个48V幻象电源总开关，一键控制所有通道幻象电源打开关闭。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3、每通道有增益开关、输入三段均衡高中低、效果、辅助旋钮。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4、每通道具有编组1、2的控制开关。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5、每通道都有独立的静音按钮来控制每路的输入信号开关。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6、每一路通道有独立的PFL（推子前监听）按钮开关，可以监听通道推子前声道信号，而不影响主输出信号。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7、调音台还带有7段均衡器可以统一调节高中低频，优化音乐表现和调整室内声学参数。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4653C975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764616D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BC2FE0" w14:paraId="5E29C348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1EE2FB9C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DB404E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反馈抑制器</w:t>
            </w:r>
          </w:p>
        </w:tc>
        <w:tc>
          <w:tcPr>
            <w:tcW w:w="647" w:type="pct"/>
            <w:vAlign w:val="center"/>
          </w:tcPr>
          <w:p w14:paraId="012ED804" w14:textId="745F3728" w:rsidR="00BC2FE0" w:rsidRDefault="00BC2FE0" w:rsidP="00BC2F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30D7"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7D21D1E3" w14:textId="77777777" w:rsidR="00BC2FE0" w:rsidRDefault="00BC2FE0" w:rsidP="00BC2F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1、内置双通道各24段高精度数字自动陷波器，并进行快速滤波消除。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2、采用2寸分辨率为240*320的高清真彩TFT屏，支持中英文双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语切换，主页面可实时显示通道啸叫频点数量、当前音量等，直观明了。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3、具有一键打开关闭啸叫抑制功能。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4、通道独立处理，一键控制，也支持双通道联调。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5、内置噪声门功能，通过设定阀值可以滤除部分环境噪声。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57DF9C3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CE37C71" w14:textId="77777777" w:rsidR="00BC2FE0" w:rsidRDefault="00BC2FE0" w:rsidP="00BC2FE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0E51D8" w14:paraId="2A25ABD0" w14:textId="77777777" w:rsidTr="00BC2FE0">
        <w:trPr>
          <w:trHeight w:val="597"/>
        </w:trPr>
        <w:tc>
          <w:tcPr>
            <w:tcW w:w="192" w:type="pct"/>
            <w:shd w:val="clear" w:color="auto" w:fill="auto"/>
            <w:noWrap/>
            <w:vAlign w:val="center"/>
          </w:tcPr>
          <w:p w14:paraId="03357EE5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651D396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摄像机</w:t>
            </w:r>
          </w:p>
        </w:tc>
        <w:tc>
          <w:tcPr>
            <w:tcW w:w="647" w:type="pct"/>
            <w:vAlign w:val="center"/>
          </w:tcPr>
          <w:p w14:paraId="2DFD3C21" w14:textId="7506BFB7" w:rsidR="000E51D8" w:rsidRDefault="00BC2FE0" w:rsidP="00B626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大华、音王、方图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66F88970" w14:textId="77777777" w:rsidR="000E51D8" w:rsidRDefault="000E51D8" w:rsidP="00B626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1、4K超高清3840×2160分辨率、851万有效像素。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2、变倍镜头：采用12X光学变焦+16X数字变焦，80.4°广角镜头。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3、接口：支持HDMI2.0、SDI、USB 2.0、LAN，HDMI、USB、LAN可同时输出4K音视频。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67BD8A84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D77DB51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</w:tr>
      <w:tr w:rsidR="006C3402" w14:paraId="7A66063B" w14:textId="77777777" w:rsidTr="00BC2FE0"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023D07EF" w14:textId="77777777" w:rsidR="006C3402" w:rsidRDefault="006C3402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其它</w:t>
            </w:r>
          </w:p>
        </w:tc>
      </w:tr>
      <w:tr w:rsidR="000E51D8" w14:paraId="4354A607" w14:textId="77777777" w:rsidTr="00BC2FE0">
        <w:tc>
          <w:tcPr>
            <w:tcW w:w="192" w:type="pct"/>
            <w:shd w:val="clear" w:color="auto" w:fill="auto"/>
            <w:noWrap/>
            <w:vAlign w:val="center"/>
          </w:tcPr>
          <w:p w14:paraId="3709FE4C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56D7391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施工及调试</w:t>
            </w:r>
          </w:p>
        </w:tc>
        <w:tc>
          <w:tcPr>
            <w:tcW w:w="647" w:type="pct"/>
            <w:vAlign w:val="center"/>
          </w:tcPr>
          <w:p w14:paraId="0259F85A" w14:textId="2D6D49E2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配套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509939DC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214D8A5D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6C1C94F" w14:textId="77777777" w:rsidR="000E51D8" w:rsidRDefault="000E51D8" w:rsidP="00B626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</w:tr>
    </w:tbl>
    <w:p w14:paraId="2AB8904B" w14:textId="7B172C9F" w:rsidR="00E277CE" w:rsidRPr="00981B7F" w:rsidRDefault="00A75E04" w:rsidP="0024103A">
      <w:pPr>
        <w:adjustRightInd w:val="0"/>
        <w:snapToGrid w:val="0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981B7F">
        <w:rPr>
          <w:rFonts w:ascii="仿宋" w:eastAsia="仿宋" w:hAnsi="仿宋" w:hint="eastAsia"/>
          <w:color w:val="FF0000"/>
          <w:sz w:val="28"/>
          <w:szCs w:val="28"/>
        </w:rPr>
        <w:t>注：后附会议室照片和设备照片，上表为大致清单，缺少的必要更换物品可在报价中自行添加。</w:t>
      </w:r>
    </w:p>
    <w:p w14:paraId="061FCF83" w14:textId="7A36FDEE" w:rsidR="00A70CA6" w:rsidRDefault="006A4F63" w:rsidP="0024103A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四、报价要求：</w:t>
      </w:r>
    </w:p>
    <w:p w14:paraId="0D6878C9" w14:textId="77777777" w:rsidR="00A70CA6" w:rsidRDefault="006A4F63" w:rsidP="0024103A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、投标人</w:t>
      </w:r>
      <w:r>
        <w:rPr>
          <w:rFonts w:ascii="仿宋" w:eastAsia="仿宋" w:hAnsi="仿宋"/>
          <w:sz w:val="32"/>
          <w:szCs w:val="32"/>
        </w:rPr>
        <w:t>需提供可以实施该</w:t>
      </w:r>
      <w:r>
        <w:rPr>
          <w:rFonts w:ascii="仿宋" w:eastAsia="仿宋" w:hAnsi="仿宋" w:hint="eastAsia"/>
          <w:sz w:val="32"/>
          <w:szCs w:val="32"/>
        </w:rPr>
        <w:t>产品销售</w:t>
      </w:r>
      <w:r>
        <w:rPr>
          <w:rFonts w:ascii="仿宋" w:eastAsia="仿宋" w:hAnsi="仿宋"/>
          <w:sz w:val="32"/>
          <w:szCs w:val="32"/>
        </w:rPr>
        <w:t>的资</w:t>
      </w:r>
      <w:r>
        <w:rPr>
          <w:rFonts w:ascii="仿宋" w:eastAsia="仿宋" w:hAnsi="仿宋" w:hint="eastAsia"/>
          <w:sz w:val="32"/>
          <w:szCs w:val="32"/>
        </w:rPr>
        <w:t>信</w:t>
      </w:r>
      <w:r>
        <w:rPr>
          <w:rFonts w:ascii="仿宋" w:eastAsia="仿宋" w:hAnsi="仿宋"/>
          <w:sz w:val="32"/>
          <w:szCs w:val="32"/>
        </w:rPr>
        <w:t>证明材料。</w:t>
      </w:r>
    </w:p>
    <w:p w14:paraId="7BEE603A" w14:textId="1EF6539A" w:rsidR="00A70CA6" w:rsidRDefault="006A4F63" w:rsidP="0024103A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本项目报价采用总计报价，</w:t>
      </w:r>
      <w:r>
        <w:rPr>
          <w:rFonts w:ascii="仿宋" w:eastAsia="仿宋" w:hAnsi="仿宋"/>
          <w:sz w:val="32"/>
          <w:szCs w:val="32"/>
        </w:rPr>
        <w:t>投标报价包括运输、安装、税金</w:t>
      </w:r>
      <w:bookmarkStart w:id="0" w:name="_Hlk217370220"/>
      <w:r>
        <w:rPr>
          <w:rFonts w:ascii="仿宋" w:eastAsia="仿宋" w:hAnsi="仿宋" w:hint="eastAsia"/>
          <w:sz w:val="32"/>
          <w:szCs w:val="32"/>
        </w:rPr>
        <w:t>（</w:t>
      </w:r>
      <w:r w:rsidR="0086041C">
        <w:rPr>
          <w:rFonts w:ascii="仿宋" w:eastAsia="仿宋" w:hAnsi="仿宋" w:hint="eastAsia"/>
          <w:sz w:val="32"/>
          <w:szCs w:val="32"/>
        </w:rPr>
        <w:t>需提供增值税专用发票</w:t>
      </w:r>
      <w:r>
        <w:rPr>
          <w:rFonts w:ascii="仿宋" w:eastAsia="仿宋" w:hAnsi="仿宋" w:hint="eastAsia"/>
          <w:sz w:val="32"/>
          <w:szCs w:val="32"/>
        </w:rPr>
        <w:t>）</w:t>
      </w:r>
      <w:bookmarkEnd w:id="0"/>
      <w:r>
        <w:rPr>
          <w:rFonts w:ascii="仿宋" w:eastAsia="仿宋" w:hAnsi="仿宋"/>
          <w:sz w:val="32"/>
          <w:szCs w:val="32"/>
        </w:rPr>
        <w:t>、售后服务等一切费用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2EE8D88" w14:textId="77777777" w:rsidR="00A70CA6" w:rsidRDefault="006A4F63" w:rsidP="0024103A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报价单需字迹清晰，不得涂改，并每页加盖公章。</w:t>
      </w:r>
    </w:p>
    <w:p w14:paraId="14B842A5" w14:textId="77777777" w:rsidR="00A70CA6" w:rsidRDefault="006A4F63" w:rsidP="0024103A">
      <w:pPr>
        <w:adjustRightInd w:val="0"/>
        <w:snapToGrid w:val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报价文件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的递交截止时间、开标地址、开标时间</w:t>
      </w:r>
    </w:p>
    <w:p w14:paraId="7BE17C2C" w14:textId="33C31525" w:rsidR="00A70CA6" w:rsidRDefault="006A4F63" w:rsidP="0024103A">
      <w:pPr>
        <w:shd w:val="clear" w:color="auto" w:fill="FFFFFF"/>
        <w:adjustRightInd w:val="0"/>
        <w:snapToGrid w:val="0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报价文件递交的截止时间为202</w:t>
      </w:r>
      <w:r w:rsidRPr="00964E8E">
        <w:rPr>
          <w:rFonts w:ascii="仿宋" w:eastAsia="仿宋" w:hAnsi="仿宋" w:hint="eastAsia"/>
          <w:sz w:val="32"/>
          <w:szCs w:val="32"/>
          <w:u w:val="single"/>
        </w:rPr>
        <w:t>5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年</w:t>
      </w:r>
      <w:r w:rsidR="00705486">
        <w:rPr>
          <w:rFonts w:ascii="仿宋" w:eastAsia="仿宋" w:hAnsi="仿宋" w:cs="Times New Roman" w:hint="eastAsia"/>
          <w:sz w:val="32"/>
          <w:szCs w:val="32"/>
          <w:u w:val="single"/>
        </w:rPr>
        <w:t>12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月</w:t>
      </w:r>
      <w:r w:rsidR="00705486">
        <w:rPr>
          <w:rFonts w:ascii="仿宋" w:eastAsia="仿宋" w:hAnsi="仿宋" w:hint="eastAsia"/>
          <w:sz w:val="32"/>
          <w:szCs w:val="32"/>
          <w:u w:val="single"/>
        </w:rPr>
        <w:t>30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日1</w:t>
      </w:r>
      <w:r w:rsidRPr="00964E8E">
        <w:rPr>
          <w:rFonts w:ascii="仿宋" w:eastAsia="仿宋" w:hAnsi="仿宋" w:cs="Times New Roman"/>
          <w:sz w:val="32"/>
          <w:szCs w:val="32"/>
          <w:u w:val="single"/>
        </w:rPr>
        <w:t>1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时3</w:t>
      </w:r>
      <w:r w:rsidRPr="00964E8E">
        <w:rPr>
          <w:rFonts w:ascii="仿宋" w:eastAsia="仿宋" w:hAnsi="仿宋" w:cs="Times New Roman"/>
          <w:sz w:val="32"/>
          <w:szCs w:val="32"/>
          <w:u w:val="single"/>
        </w:rPr>
        <w:t>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分，</w:t>
      </w:r>
      <w:r w:rsidRPr="00E16EE1">
        <w:rPr>
          <w:rFonts w:ascii="仿宋" w:eastAsia="仿宋" w:hAnsi="仿宋" w:cs="Times New Roman" w:hint="eastAsia"/>
          <w:sz w:val="32"/>
          <w:szCs w:val="32"/>
        </w:rPr>
        <w:t>报价单位应于202</w:t>
      </w:r>
      <w:r w:rsidR="00705486">
        <w:rPr>
          <w:rFonts w:ascii="仿宋" w:eastAsia="仿宋" w:hAnsi="仿宋" w:cs="Times New Roman" w:hint="eastAsia"/>
          <w:sz w:val="32"/>
          <w:szCs w:val="32"/>
        </w:rPr>
        <w:t>5</w:t>
      </w:r>
      <w:r w:rsidRPr="00E16EE1">
        <w:rPr>
          <w:rFonts w:ascii="仿宋" w:eastAsia="仿宋" w:hAnsi="仿宋" w:cs="Times New Roman" w:hint="eastAsia"/>
          <w:sz w:val="32"/>
          <w:szCs w:val="32"/>
        </w:rPr>
        <w:t>年</w:t>
      </w:r>
      <w:r w:rsidR="00705486">
        <w:rPr>
          <w:rFonts w:ascii="仿宋" w:eastAsia="仿宋" w:hAnsi="仿宋" w:cs="Times New Roman" w:hint="eastAsia"/>
          <w:sz w:val="32"/>
          <w:szCs w:val="32"/>
        </w:rPr>
        <w:t>12</w:t>
      </w:r>
      <w:r w:rsidRPr="00E16EE1">
        <w:rPr>
          <w:rFonts w:ascii="仿宋" w:eastAsia="仿宋" w:hAnsi="仿宋" w:cs="Times New Roman" w:hint="eastAsia"/>
          <w:sz w:val="32"/>
          <w:szCs w:val="32"/>
        </w:rPr>
        <w:t>月</w:t>
      </w:r>
      <w:r w:rsidR="00705486">
        <w:rPr>
          <w:rFonts w:ascii="仿宋" w:eastAsia="仿宋" w:hAnsi="仿宋" w:hint="eastAsia"/>
          <w:sz w:val="32"/>
          <w:szCs w:val="32"/>
        </w:rPr>
        <w:t>30</w:t>
      </w:r>
      <w:r w:rsidRPr="00E16EE1">
        <w:rPr>
          <w:rFonts w:ascii="仿宋" w:eastAsia="仿宋" w:hAnsi="仿宋" w:cs="Times New Roman" w:hint="eastAsia"/>
          <w:sz w:val="32"/>
          <w:szCs w:val="32"/>
        </w:rPr>
        <w:t>日1</w:t>
      </w:r>
      <w:r w:rsidRPr="00E16EE1">
        <w:rPr>
          <w:rFonts w:ascii="仿宋" w:eastAsia="仿宋" w:hAnsi="仿宋" w:cs="Times New Roman"/>
          <w:sz w:val="32"/>
          <w:szCs w:val="32"/>
        </w:rPr>
        <w:t>1</w:t>
      </w:r>
      <w:r w:rsidRPr="00E16EE1">
        <w:rPr>
          <w:rFonts w:ascii="仿宋" w:eastAsia="仿宋" w:hAnsi="仿宋" w:cs="Times New Roman" w:hint="eastAsia"/>
          <w:sz w:val="32"/>
          <w:szCs w:val="32"/>
        </w:rPr>
        <w:t>时30分前</w:t>
      </w:r>
      <w:r>
        <w:rPr>
          <w:rFonts w:ascii="仿宋" w:eastAsia="仿宋" w:hAnsi="仿宋" w:cs="Times New Roman" w:hint="eastAsia"/>
          <w:sz w:val="32"/>
          <w:szCs w:val="32"/>
        </w:rPr>
        <w:t>将报价文件邮寄或递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送至</w:t>
      </w:r>
      <w:r>
        <w:rPr>
          <w:rFonts w:ascii="仿宋" w:eastAsia="仿宋" w:hAnsi="仿宋" w:cs="Times New Roman" w:hint="eastAsia"/>
          <w:bCs/>
          <w:color w:val="333333"/>
          <w:sz w:val="32"/>
          <w:szCs w:val="32"/>
        </w:rPr>
        <w:t>安徽交检交通发展研究中心有限责任公司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综合部，报价文件一式二份（一正一副），应统一密封包装在一个外包封中，未密封的报价文件将不予签收。</w:t>
      </w:r>
    </w:p>
    <w:p w14:paraId="146598BA" w14:textId="77777777" w:rsidR="00A70CA6" w:rsidRDefault="006A4F63" w:rsidP="0024103A">
      <w:pPr>
        <w:shd w:val="clear" w:color="auto" w:fill="FFFFFF"/>
        <w:adjustRightInd w:val="0"/>
        <w:snapToGrid w:val="0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开标地址：安徽省合肥市包河工业区西宁路16号四楼会议室。</w:t>
      </w:r>
    </w:p>
    <w:p w14:paraId="18A0CB0C" w14:textId="1FFAABE4" w:rsidR="00A70CA6" w:rsidRDefault="006A4F63" w:rsidP="0024103A">
      <w:pPr>
        <w:shd w:val="clear" w:color="auto" w:fill="FFFFFF"/>
        <w:adjustRightInd w:val="0"/>
        <w:snapToGrid w:val="0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开标时间：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202</w:t>
      </w:r>
      <w:r w:rsidR="002E4A29">
        <w:rPr>
          <w:rFonts w:ascii="仿宋" w:eastAsia="仿宋" w:hAnsi="仿宋" w:cs="Times New Roman" w:hint="eastAsia"/>
          <w:color w:val="333333"/>
          <w:sz w:val="32"/>
          <w:szCs w:val="32"/>
        </w:rPr>
        <w:t>5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年</w:t>
      </w:r>
      <w:r w:rsidR="002E4A29">
        <w:rPr>
          <w:rFonts w:ascii="仿宋" w:eastAsia="仿宋" w:hAnsi="仿宋" w:cs="Times New Roman" w:hint="eastAsia"/>
          <w:color w:val="333333"/>
          <w:sz w:val="32"/>
          <w:szCs w:val="32"/>
        </w:rPr>
        <w:t>12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月</w:t>
      </w:r>
      <w:r w:rsidR="002E4A29">
        <w:rPr>
          <w:rFonts w:ascii="仿宋" w:eastAsia="仿宋" w:hAnsi="仿宋" w:cs="Times New Roman" w:hint="eastAsia"/>
          <w:color w:val="333333"/>
          <w:sz w:val="32"/>
          <w:szCs w:val="32"/>
        </w:rPr>
        <w:t>30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日1</w:t>
      </w:r>
      <w:r w:rsidR="00D61C9D">
        <w:rPr>
          <w:rFonts w:ascii="仿宋" w:eastAsia="仿宋" w:hAnsi="仿宋" w:cs="Times New Roman" w:hint="eastAsia"/>
          <w:color w:val="333333"/>
          <w:sz w:val="32"/>
          <w:szCs w:val="32"/>
        </w:rPr>
        <w:t>5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时30分</w:t>
      </w:r>
    </w:p>
    <w:p w14:paraId="6B9A5D07" w14:textId="77777777" w:rsidR="00A70CA6" w:rsidRDefault="006A4F63" w:rsidP="0024103A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六、定标原则：</w:t>
      </w:r>
    </w:p>
    <w:p w14:paraId="1BEFD54C" w14:textId="77777777" w:rsidR="00A70CA6" w:rsidRDefault="006A4F63" w:rsidP="0024103A">
      <w:pPr>
        <w:adjustRightInd w:val="0"/>
        <w:snapToGrid w:val="0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</w:t>
      </w:r>
      <w:r>
        <w:rPr>
          <w:rFonts w:ascii="仿宋" w:eastAsia="仿宋" w:hAnsi="仿宋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供应商的报价文件进行</w:t>
      </w:r>
      <w:r>
        <w:rPr>
          <w:rFonts w:ascii="仿宋" w:eastAsia="仿宋" w:hAnsi="仿宋" w:hint="eastAsia"/>
          <w:sz w:val="32"/>
          <w:szCs w:val="32"/>
        </w:rPr>
        <w:t>评审，物品参数、资信及服务满足要求的前提下，</w:t>
      </w:r>
      <w:r w:rsidRPr="00907915">
        <w:rPr>
          <w:rFonts w:ascii="仿宋" w:eastAsia="仿宋" w:hAnsi="仿宋" w:hint="eastAsia"/>
          <w:b/>
          <w:bCs/>
          <w:sz w:val="32"/>
          <w:szCs w:val="32"/>
          <w:u w:val="single"/>
        </w:rPr>
        <w:t>按照最低价确定中标人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5AD692E8" w14:textId="77777777" w:rsidR="00A70CA6" w:rsidRDefault="006A4F63" w:rsidP="0024103A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七、联系人及地址：</w:t>
      </w:r>
    </w:p>
    <w:p w14:paraId="74CEC75D" w14:textId="77777777" w:rsidR="00A70CA6" w:rsidRDefault="006A4F63" w:rsidP="0024103A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潘超，</w:t>
      </w:r>
      <w:r>
        <w:rPr>
          <w:rFonts w:ascii="仿宋" w:eastAsia="仿宋" w:hAnsi="仿宋"/>
          <w:sz w:val="32"/>
          <w:szCs w:val="32"/>
        </w:rPr>
        <w:t>13866729871</w:t>
      </w:r>
      <w:r>
        <w:rPr>
          <w:rFonts w:ascii="仿宋" w:eastAsia="仿宋" w:hAnsi="仿宋" w:hint="eastAsia"/>
          <w:sz w:val="32"/>
          <w:szCs w:val="32"/>
        </w:rPr>
        <w:t>，合肥市包河工业区西宁路</w:t>
      </w:r>
      <w:r>
        <w:rPr>
          <w:rFonts w:ascii="仿宋" w:eastAsia="仿宋" w:hAnsi="仿宋"/>
          <w:sz w:val="32"/>
          <w:szCs w:val="32"/>
        </w:rPr>
        <w:t>16号。</w:t>
      </w:r>
    </w:p>
    <w:p w14:paraId="4908ECB2" w14:textId="78031EB1" w:rsidR="00A70CA6" w:rsidRDefault="006A4F63" w:rsidP="0024103A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C84194">
        <w:rPr>
          <w:rFonts w:ascii="仿宋" w:eastAsia="仿宋" w:hAnsi="仿宋" w:hint="eastAsia"/>
          <w:sz w:val="32"/>
          <w:szCs w:val="32"/>
        </w:rPr>
        <w:t>：1、</w:t>
      </w:r>
      <w:r w:rsidR="006F19B3" w:rsidRPr="006F19B3">
        <w:rPr>
          <w:rFonts w:ascii="仿宋" w:eastAsia="仿宋" w:hAnsi="仿宋" w:hint="eastAsia"/>
          <w:sz w:val="32"/>
          <w:szCs w:val="32"/>
        </w:rPr>
        <w:t>会议室照片和设备照片</w:t>
      </w:r>
    </w:p>
    <w:p w14:paraId="4DCF1EB4" w14:textId="1566D559" w:rsidR="00C84194" w:rsidRDefault="00C84194" w:rsidP="0024103A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C84194">
        <w:rPr>
          <w:rFonts w:ascii="仿宋" w:eastAsia="仿宋" w:hAnsi="仿宋"/>
          <w:sz w:val="32"/>
          <w:szCs w:val="32"/>
        </w:rPr>
        <w:t>2、报价文件组成要求</w:t>
      </w:r>
    </w:p>
    <w:p w14:paraId="25137839" w14:textId="77777777" w:rsidR="00AB74B4" w:rsidRPr="00C84194" w:rsidRDefault="00AB74B4" w:rsidP="0024103A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</w:p>
    <w:p w14:paraId="0C265AED" w14:textId="77777777" w:rsidR="00A70CA6" w:rsidRDefault="006A4F63" w:rsidP="0024103A">
      <w:pPr>
        <w:adjustRightInd w:val="0"/>
        <w:snapToGrid w:val="0"/>
        <w:ind w:firstLineChars="900" w:firstLine="2880"/>
        <w:jc w:val="left"/>
        <w:rPr>
          <w:rFonts w:ascii="仿宋" w:eastAsia="仿宋" w:hAnsi="仿宋"/>
          <w:sz w:val="32"/>
          <w:szCs w:val="32"/>
        </w:rPr>
      </w:pPr>
      <w:bookmarkStart w:id="1" w:name="_Hlk186445220"/>
      <w:r>
        <w:rPr>
          <w:rFonts w:ascii="仿宋" w:eastAsia="仿宋" w:hAnsi="仿宋" w:hint="eastAsia"/>
          <w:sz w:val="32"/>
          <w:szCs w:val="32"/>
        </w:rPr>
        <w:t>安徽交检交通发展研究中心有限责任公司</w:t>
      </w:r>
      <w:bookmarkEnd w:id="1"/>
    </w:p>
    <w:p w14:paraId="367AE2AE" w14:textId="3A7A7A7C" w:rsidR="00A70CA6" w:rsidRDefault="006A4F63" w:rsidP="0024103A">
      <w:pPr>
        <w:adjustRightInd w:val="0"/>
        <w:snapToGrid w:val="0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2025年</w:t>
      </w:r>
      <w:r w:rsidR="00832864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687877">
        <w:rPr>
          <w:rFonts w:ascii="仿宋" w:eastAsia="仿宋" w:hAnsi="仿宋" w:hint="eastAsia"/>
          <w:sz w:val="32"/>
          <w:szCs w:val="32"/>
        </w:rPr>
        <w:t>2</w:t>
      </w:r>
      <w:r w:rsidR="002029DC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日</w:t>
      </w:r>
    </w:p>
    <w:p w14:paraId="5D266A59" w14:textId="5A9C07A1" w:rsidR="00A70CA6" w:rsidRDefault="006A4F63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  <w:bookmarkStart w:id="2" w:name="_Hlk186445156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附、</w:t>
      </w:r>
      <w:r w:rsidR="006F19B3" w:rsidRPr="006F19B3">
        <w:rPr>
          <w:rFonts w:ascii="仿宋" w:eastAsia="仿宋" w:hAnsi="仿宋" w:hint="eastAsia"/>
          <w:b/>
          <w:bCs/>
          <w:sz w:val="32"/>
          <w:szCs w:val="32"/>
        </w:rPr>
        <w:t>会议室照片和设备照片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66"/>
      </w:tblGrid>
      <w:tr w:rsidR="00A64E96" w14:paraId="5BE752DD" w14:textId="77777777" w:rsidTr="00C33F35">
        <w:trPr>
          <w:jc w:val="center"/>
        </w:trPr>
        <w:tc>
          <w:tcPr>
            <w:tcW w:w="9766" w:type="dxa"/>
            <w:vAlign w:val="center"/>
          </w:tcPr>
          <w:p w14:paraId="6D75D132" w14:textId="145252AC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bookmarkStart w:id="3" w:name="_GoBack"/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53A3EF1" wp14:editId="45991C07">
                  <wp:extent cx="5280000" cy="39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</w:tr>
      <w:tr w:rsidR="00A64E96" w14:paraId="6DFCFD6E" w14:textId="77777777" w:rsidTr="00C33F35">
        <w:trPr>
          <w:jc w:val="center"/>
        </w:trPr>
        <w:tc>
          <w:tcPr>
            <w:tcW w:w="9766" w:type="dxa"/>
            <w:vAlign w:val="center"/>
          </w:tcPr>
          <w:p w14:paraId="5462D11C" w14:textId="65881F13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电教室总体</w:t>
            </w:r>
          </w:p>
        </w:tc>
      </w:tr>
      <w:tr w:rsidR="00A64E96" w14:paraId="37C2AEDB" w14:textId="77777777" w:rsidTr="00C33F35">
        <w:trPr>
          <w:jc w:val="center"/>
        </w:trPr>
        <w:tc>
          <w:tcPr>
            <w:tcW w:w="9766" w:type="dxa"/>
            <w:vAlign w:val="center"/>
          </w:tcPr>
          <w:p w14:paraId="1D935222" w14:textId="584ADCB1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2A60504" wp14:editId="5DE8FDA2">
                  <wp:extent cx="5280000" cy="396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1343DBD0" w14:textId="77777777" w:rsidTr="00C33F35">
        <w:trPr>
          <w:jc w:val="center"/>
        </w:trPr>
        <w:tc>
          <w:tcPr>
            <w:tcW w:w="9766" w:type="dxa"/>
            <w:vAlign w:val="center"/>
          </w:tcPr>
          <w:p w14:paraId="42BACC7E" w14:textId="09AAC783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电教室主席台</w:t>
            </w:r>
          </w:p>
        </w:tc>
      </w:tr>
      <w:tr w:rsidR="00A64E96" w14:paraId="0E0EFFE0" w14:textId="77777777" w:rsidTr="00C33F35">
        <w:trPr>
          <w:jc w:val="center"/>
        </w:trPr>
        <w:tc>
          <w:tcPr>
            <w:tcW w:w="9766" w:type="dxa"/>
            <w:vAlign w:val="center"/>
          </w:tcPr>
          <w:p w14:paraId="3B38D34D" w14:textId="0EB72783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20994C2C" wp14:editId="5F2D581A">
                  <wp:extent cx="2970000" cy="39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37A73626" w14:textId="77777777" w:rsidTr="00C33F35">
        <w:trPr>
          <w:jc w:val="center"/>
        </w:trPr>
        <w:tc>
          <w:tcPr>
            <w:tcW w:w="9766" w:type="dxa"/>
            <w:vAlign w:val="center"/>
          </w:tcPr>
          <w:p w14:paraId="707AF21D" w14:textId="4637D780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电教室设备</w:t>
            </w:r>
          </w:p>
        </w:tc>
      </w:tr>
      <w:tr w:rsidR="00A64E96" w14:paraId="223DDE83" w14:textId="77777777" w:rsidTr="00C33F35">
        <w:trPr>
          <w:jc w:val="center"/>
        </w:trPr>
        <w:tc>
          <w:tcPr>
            <w:tcW w:w="9766" w:type="dxa"/>
            <w:vAlign w:val="center"/>
          </w:tcPr>
          <w:p w14:paraId="24D53423" w14:textId="4A6AF6F4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90DBF7" wp14:editId="445346BB">
                  <wp:extent cx="5280000" cy="39600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739AD035" w14:textId="77777777" w:rsidTr="00C33F35">
        <w:trPr>
          <w:jc w:val="center"/>
        </w:trPr>
        <w:tc>
          <w:tcPr>
            <w:tcW w:w="9766" w:type="dxa"/>
            <w:vAlign w:val="center"/>
          </w:tcPr>
          <w:p w14:paraId="3A8DF91E" w14:textId="066FC8E5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电教室调音台</w:t>
            </w:r>
          </w:p>
        </w:tc>
      </w:tr>
    </w:tbl>
    <w:p w14:paraId="7B7AA436" w14:textId="49CD5005" w:rsidR="00A64E96" w:rsidRDefault="00A64E96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6483B2B8" w14:textId="6DD4B46A" w:rsidR="00A64E96" w:rsidRDefault="00A64E96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6"/>
      </w:tblGrid>
      <w:tr w:rsidR="00A64E96" w14:paraId="76C024CA" w14:textId="77777777" w:rsidTr="00A64E96">
        <w:tc>
          <w:tcPr>
            <w:tcW w:w="9766" w:type="dxa"/>
          </w:tcPr>
          <w:p w14:paraId="7BB8AC8A" w14:textId="1550CEC1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B56F0AC" wp14:editId="0DB311E2">
                  <wp:extent cx="5280000" cy="396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55C98C6F" w14:textId="77777777" w:rsidTr="00A64E96">
        <w:tc>
          <w:tcPr>
            <w:tcW w:w="9766" w:type="dxa"/>
          </w:tcPr>
          <w:p w14:paraId="4450408F" w14:textId="2FF89F67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多功能厅总体</w:t>
            </w:r>
          </w:p>
        </w:tc>
      </w:tr>
      <w:tr w:rsidR="00A64E96" w14:paraId="7113F1B2" w14:textId="77777777" w:rsidTr="00A64E96">
        <w:tc>
          <w:tcPr>
            <w:tcW w:w="9766" w:type="dxa"/>
          </w:tcPr>
          <w:p w14:paraId="301D5A0A" w14:textId="52EE25A5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52717BD" wp14:editId="17C67D9D">
                  <wp:extent cx="5271698" cy="396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698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28B299A4" w14:textId="77777777" w:rsidTr="00A64E96">
        <w:tc>
          <w:tcPr>
            <w:tcW w:w="9766" w:type="dxa"/>
          </w:tcPr>
          <w:p w14:paraId="252C1F1E" w14:textId="480329AE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多功能厅主席台</w:t>
            </w:r>
          </w:p>
        </w:tc>
      </w:tr>
      <w:tr w:rsidR="00A64E96" w14:paraId="0C382427" w14:textId="77777777" w:rsidTr="00A64E96">
        <w:tc>
          <w:tcPr>
            <w:tcW w:w="9766" w:type="dxa"/>
          </w:tcPr>
          <w:p w14:paraId="484B4F90" w14:textId="2747BB66" w:rsidR="00A64E96" w:rsidRDefault="00A64E96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59069D4A" wp14:editId="6FDD7201">
                  <wp:extent cx="2970000" cy="3960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1879EB20" w14:textId="77777777" w:rsidTr="00A64E96">
        <w:tc>
          <w:tcPr>
            <w:tcW w:w="9766" w:type="dxa"/>
          </w:tcPr>
          <w:p w14:paraId="60CFA1AA" w14:textId="61FAFF3E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多功能厅设备</w:t>
            </w:r>
          </w:p>
        </w:tc>
      </w:tr>
      <w:tr w:rsidR="00A64E96" w14:paraId="18FFB74D" w14:textId="77777777" w:rsidTr="00A64E96">
        <w:tc>
          <w:tcPr>
            <w:tcW w:w="9766" w:type="dxa"/>
          </w:tcPr>
          <w:p w14:paraId="183DE17A" w14:textId="5A741E02" w:rsidR="00A64E96" w:rsidRDefault="00A64E96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CDED3DC" wp14:editId="067F8A17">
                  <wp:extent cx="2970000" cy="3960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00BEFB3D" w14:textId="77777777" w:rsidTr="00A64E96">
        <w:tc>
          <w:tcPr>
            <w:tcW w:w="9766" w:type="dxa"/>
          </w:tcPr>
          <w:p w14:paraId="2527BE5F" w14:textId="2961D2D7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多功能厅调音台</w:t>
            </w:r>
          </w:p>
        </w:tc>
      </w:tr>
      <w:bookmarkEnd w:id="2"/>
    </w:tbl>
    <w:p w14:paraId="3B1B2F5C" w14:textId="0792E201" w:rsidR="00A64E96" w:rsidRDefault="00A64E96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0E847159" w14:textId="77777777" w:rsidR="00C84194" w:rsidRDefault="00C84194" w:rsidP="00C84194">
      <w:pPr>
        <w:adjustRightInd w:val="0"/>
        <w:snapToGrid w:val="0"/>
        <w:jc w:val="left"/>
        <w:outlineLvl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2、报价文件组成要求：</w:t>
      </w:r>
    </w:p>
    <w:p w14:paraId="66A2ACA7" w14:textId="352F9673" w:rsidR="0000303A" w:rsidRDefault="0000303A" w:rsidP="0000303A">
      <w:pPr>
        <w:pStyle w:val="a6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r w:rsidRPr="006F1DE2">
        <w:rPr>
          <w:rFonts w:ascii="仿宋" w:eastAsia="仿宋" w:hAnsi="仿宋" w:hint="eastAsia"/>
          <w:sz w:val="32"/>
          <w:szCs w:val="32"/>
        </w:rPr>
        <w:t>报价</w:t>
      </w:r>
      <w:r w:rsidR="00AB74B4">
        <w:rPr>
          <w:rFonts w:ascii="仿宋" w:eastAsia="仿宋" w:hAnsi="仿宋" w:hint="eastAsia"/>
          <w:sz w:val="32"/>
          <w:szCs w:val="32"/>
          <w:lang w:eastAsia="zh-CN"/>
        </w:rPr>
        <w:t>单</w:t>
      </w:r>
    </w:p>
    <w:p w14:paraId="68FCA93A" w14:textId="77777777" w:rsidR="00D36F94" w:rsidRPr="0000303A" w:rsidRDefault="00D36F94" w:rsidP="00D36F94">
      <w:pPr>
        <w:pStyle w:val="a6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授权书（本项目负责人）</w:t>
      </w:r>
    </w:p>
    <w:p w14:paraId="6A789B17" w14:textId="76DC0A05" w:rsidR="00AF29F2" w:rsidRDefault="00AB74B4" w:rsidP="00C84194">
      <w:pPr>
        <w:pStyle w:val="a6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本</w:t>
      </w:r>
      <w:r w:rsidR="00AF29F2">
        <w:rPr>
          <w:rFonts w:ascii="仿宋" w:eastAsia="仿宋" w:hAnsi="仿宋" w:hint="eastAsia"/>
          <w:sz w:val="32"/>
          <w:szCs w:val="32"/>
          <w:lang w:eastAsia="zh-CN"/>
        </w:rPr>
        <w:t>项目方案</w:t>
      </w:r>
      <w:r>
        <w:rPr>
          <w:rFonts w:ascii="仿宋" w:eastAsia="仿宋" w:hAnsi="仿宋" w:hint="eastAsia"/>
          <w:sz w:val="32"/>
          <w:szCs w:val="32"/>
          <w:lang w:eastAsia="zh-CN"/>
        </w:rPr>
        <w:t>及施工</w:t>
      </w:r>
      <w:r w:rsidR="00AF29F2">
        <w:rPr>
          <w:rFonts w:ascii="仿宋" w:eastAsia="仿宋" w:hAnsi="仿宋" w:hint="eastAsia"/>
          <w:sz w:val="32"/>
          <w:szCs w:val="32"/>
          <w:lang w:eastAsia="zh-CN"/>
        </w:rPr>
        <w:t>简述</w:t>
      </w:r>
    </w:p>
    <w:p w14:paraId="4D74F3F7" w14:textId="7238FEB9" w:rsidR="00C84194" w:rsidRDefault="00C84194" w:rsidP="00C84194">
      <w:pPr>
        <w:pStyle w:val="a6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售后服务承诺</w:t>
      </w:r>
    </w:p>
    <w:p w14:paraId="1AC02DA3" w14:textId="77777777" w:rsidR="00C84194" w:rsidRPr="006F1DE2" w:rsidRDefault="00C84194" w:rsidP="00C84194">
      <w:pPr>
        <w:pStyle w:val="a6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营业执照及相关资信证明材料</w:t>
      </w:r>
    </w:p>
    <w:p w14:paraId="14170180" w14:textId="29A087BF" w:rsidR="00C84194" w:rsidRPr="00C84194" w:rsidRDefault="00C84194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sectPr w:rsidR="00C84194" w:rsidRPr="00C84194" w:rsidSect="006F19B3">
      <w:footerReference w:type="default" r:id="rId16"/>
      <w:pgSz w:w="11910" w:h="16840"/>
      <w:pgMar w:top="1420" w:right="1180" w:bottom="1220" w:left="1180" w:header="878" w:footer="10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27C2A" w14:textId="77777777" w:rsidR="007415A3" w:rsidRDefault="007415A3"/>
  </w:endnote>
  <w:endnote w:type="continuationSeparator" w:id="0">
    <w:p w14:paraId="143278B7" w14:textId="77777777" w:rsidR="007415A3" w:rsidRDefault="00741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6571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C84191" w14:textId="160516E8" w:rsidR="0012369C" w:rsidRDefault="0012369C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8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89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808126" w14:textId="77777777" w:rsidR="0012369C" w:rsidRDefault="001236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38C87" w14:textId="77777777" w:rsidR="007415A3" w:rsidRDefault="007415A3"/>
  </w:footnote>
  <w:footnote w:type="continuationSeparator" w:id="0">
    <w:p w14:paraId="74AFA3B5" w14:textId="77777777" w:rsidR="007415A3" w:rsidRDefault="007415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2880"/>
    <w:multiLevelType w:val="hybridMultilevel"/>
    <w:tmpl w:val="8A52D9F8"/>
    <w:lvl w:ilvl="0" w:tplc="57467308">
      <w:start w:val="1"/>
      <w:numFmt w:val="japaneseCounting"/>
      <w:lvlText w:val="第%1条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DE2CCAC" w:tentative="1">
      <w:start w:val="1"/>
      <w:numFmt w:val="lowerRoman"/>
      <w:lvlText w:val="%3."/>
      <w:lvlJc w:val="right"/>
      <w:pPr>
        <w:ind w:left="1260" w:hanging="420"/>
      </w:pPr>
    </w:lvl>
    <w:lvl w:ilvl="3" w:tplc="7B60A08C" w:tentative="1">
      <w:start w:val="1"/>
      <w:numFmt w:val="decimal"/>
      <w:lvlText w:val="%4."/>
      <w:lvlJc w:val="left"/>
      <w:pPr>
        <w:ind w:left="1680" w:hanging="420"/>
      </w:pPr>
    </w:lvl>
    <w:lvl w:ilvl="4" w:tplc="8D267920" w:tentative="1">
      <w:start w:val="1"/>
      <w:numFmt w:val="lowerLetter"/>
      <w:lvlText w:val="%5)"/>
      <w:lvlJc w:val="left"/>
      <w:pPr>
        <w:ind w:left="2100" w:hanging="420"/>
      </w:pPr>
    </w:lvl>
    <w:lvl w:ilvl="5" w:tplc="2B4EBE46" w:tentative="1">
      <w:start w:val="1"/>
      <w:numFmt w:val="lowerRoman"/>
      <w:lvlText w:val="%6."/>
      <w:lvlJc w:val="right"/>
      <w:pPr>
        <w:ind w:left="2520" w:hanging="420"/>
      </w:pPr>
    </w:lvl>
    <w:lvl w:ilvl="6" w:tplc="1A407E58" w:tentative="1">
      <w:start w:val="1"/>
      <w:numFmt w:val="decimal"/>
      <w:lvlText w:val="%7."/>
      <w:lvlJc w:val="left"/>
      <w:pPr>
        <w:ind w:left="2940" w:hanging="420"/>
      </w:pPr>
    </w:lvl>
    <w:lvl w:ilvl="7" w:tplc="78B07614" w:tentative="1">
      <w:start w:val="1"/>
      <w:numFmt w:val="lowerLetter"/>
      <w:lvlText w:val="%8)"/>
      <w:lvlJc w:val="left"/>
      <w:pPr>
        <w:ind w:left="3360" w:hanging="420"/>
      </w:pPr>
    </w:lvl>
    <w:lvl w:ilvl="8" w:tplc="3C1EBDD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FD0098"/>
    <w:multiLevelType w:val="hybridMultilevel"/>
    <w:tmpl w:val="961C1DCA"/>
    <w:lvl w:ilvl="0" w:tplc="A1E413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B97337"/>
    <w:multiLevelType w:val="hybridMultilevel"/>
    <w:tmpl w:val="58DC8514"/>
    <w:lvl w:ilvl="0" w:tplc="F2FAE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5B2EBC"/>
    <w:multiLevelType w:val="hybridMultilevel"/>
    <w:tmpl w:val="E77AEEC6"/>
    <w:lvl w:ilvl="0" w:tplc="8A24EB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ED9"/>
    <w:rsid w:val="00001D0E"/>
    <w:rsid w:val="0000303A"/>
    <w:rsid w:val="00006435"/>
    <w:rsid w:val="0004255E"/>
    <w:rsid w:val="00045666"/>
    <w:rsid w:val="00053D2F"/>
    <w:rsid w:val="00063F19"/>
    <w:rsid w:val="000669DE"/>
    <w:rsid w:val="00080B21"/>
    <w:rsid w:val="00083B97"/>
    <w:rsid w:val="00084D65"/>
    <w:rsid w:val="000A0195"/>
    <w:rsid w:val="000A3375"/>
    <w:rsid w:val="000A6F87"/>
    <w:rsid w:val="000A7C7E"/>
    <w:rsid w:val="000A7CD9"/>
    <w:rsid w:val="000C60D9"/>
    <w:rsid w:val="000C6E2A"/>
    <w:rsid w:val="000D1A88"/>
    <w:rsid w:val="000D6341"/>
    <w:rsid w:val="000D646B"/>
    <w:rsid w:val="000E0A2C"/>
    <w:rsid w:val="000E39EF"/>
    <w:rsid w:val="000E51D8"/>
    <w:rsid w:val="000F282C"/>
    <w:rsid w:val="000F42C8"/>
    <w:rsid w:val="000F4DC3"/>
    <w:rsid w:val="00103B5F"/>
    <w:rsid w:val="00104B78"/>
    <w:rsid w:val="00107B50"/>
    <w:rsid w:val="00115229"/>
    <w:rsid w:val="00117FEC"/>
    <w:rsid w:val="0012369C"/>
    <w:rsid w:val="00132D12"/>
    <w:rsid w:val="00132DA6"/>
    <w:rsid w:val="00140576"/>
    <w:rsid w:val="00165A3A"/>
    <w:rsid w:val="00167730"/>
    <w:rsid w:val="00171EF6"/>
    <w:rsid w:val="001907CB"/>
    <w:rsid w:val="00195928"/>
    <w:rsid w:val="001A2AE8"/>
    <w:rsid w:val="001B7783"/>
    <w:rsid w:val="001C4684"/>
    <w:rsid w:val="001C4CF1"/>
    <w:rsid w:val="001C6C6F"/>
    <w:rsid w:val="001E0C4B"/>
    <w:rsid w:val="001E1067"/>
    <w:rsid w:val="001F145D"/>
    <w:rsid w:val="001F57A3"/>
    <w:rsid w:val="00200EC5"/>
    <w:rsid w:val="00201191"/>
    <w:rsid w:val="002029DC"/>
    <w:rsid w:val="00203FF3"/>
    <w:rsid w:val="00211DDC"/>
    <w:rsid w:val="002175E1"/>
    <w:rsid w:val="00220A48"/>
    <w:rsid w:val="00223B42"/>
    <w:rsid w:val="0024103A"/>
    <w:rsid w:val="0025048A"/>
    <w:rsid w:val="00252480"/>
    <w:rsid w:val="00263B3F"/>
    <w:rsid w:val="00270883"/>
    <w:rsid w:val="00270BB7"/>
    <w:rsid w:val="002735E0"/>
    <w:rsid w:val="002770E8"/>
    <w:rsid w:val="002773B6"/>
    <w:rsid w:val="002B19F6"/>
    <w:rsid w:val="002B7A50"/>
    <w:rsid w:val="002C0085"/>
    <w:rsid w:val="002D415C"/>
    <w:rsid w:val="002D6DC1"/>
    <w:rsid w:val="002D7C45"/>
    <w:rsid w:val="002E3CA4"/>
    <w:rsid w:val="002E4A29"/>
    <w:rsid w:val="002F1FB4"/>
    <w:rsid w:val="0030200D"/>
    <w:rsid w:val="00303C72"/>
    <w:rsid w:val="00306EDE"/>
    <w:rsid w:val="00307CB8"/>
    <w:rsid w:val="00311930"/>
    <w:rsid w:val="00320165"/>
    <w:rsid w:val="00322759"/>
    <w:rsid w:val="003305FA"/>
    <w:rsid w:val="00330857"/>
    <w:rsid w:val="0033423C"/>
    <w:rsid w:val="00337945"/>
    <w:rsid w:val="00340B40"/>
    <w:rsid w:val="00343465"/>
    <w:rsid w:val="0034361C"/>
    <w:rsid w:val="00352CD7"/>
    <w:rsid w:val="00353583"/>
    <w:rsid w:val="003668EA"/>
    <w:rsid w:val="00373B2D"/>
    <w:rsid w:val="00374464"/>
    <w:rsid w:val="00374D74"/>
    <w:rsid w:val="0037692E"/>
    <w:rsid w:val="003822DC"/>
    <w:rsid w:val="00391A63"/>
    <w:rsid w:val="00395982"/>
    <w:rsid w:val="003976DA"/>
    <w:rsid w:val="003C4BC8"/>
    <w:rsid w:val="003D163E"/>
    <w:rsid w:val="003D2498"/>
    <w:rsid w:val="003E1FE8"/>
    <w:rsid w:val="003E3BCF"/>
    <w:rsid w:val="003F10C8"/>
    <w:rsid w:val="003F1B70"/>
    <w:rsid w:val="003F65FD"/>
    <w:rsid w:val="00404F92"/>
    <w:rsid w:val="00406F3B"/>
    <w:rsid w:val="0041241D"/>
    <w:rsid w:val="00430B70"/>
    <w:rsid w:val="004410FD"/>
    <w:rsid w:val="004479A3"/>
    <w:rsid w:val="00452F32"/>
    <w:rsid w:val="00457343"/>
    <w:rsid w:val="00460B03"/>
    <w:rsid w:val="00462277"/>
    <w:rsid w:val="004712CF"/>
    <w:rsid w:val="004733EE"/>
    <w:rsid w:val="0047780A"/>
    <w:rsid w:val="00482E53"/>
    <w:rsid w:val="004A6B54"/>
    <w:rsid w:val="004B56D8"/>
    <w:rsid w:val="004B707A"/>
    <w:rsid w:val="004C0F88"/>
    <w:rsid w:val="004C2897"/>
    <w:rsid w:val="004C46BB"/>
    <w:rsid w:val="004C6140"/>
    <w:rsid w:val="004C6627"/>
    <w:rsid w:val="004C6E98"/>
    <w:rsid w:val="004D5483"/>
    <w:rsid w:val="004D633B"/>
    <w:rsid w:val="004E1F49"/>
    <w:rsid w:val="004E5456"/>
    <w:rsid w:val="004F1D78"/>
    <w:rsid w:val="005041D5"/>
    <w:rsid w:val="00521B4A"/>
    <w:rsid w:val="00522A70"/>
    <w:rsid w:val="00525441"/>
    <w:rsid w:val="00546727"/>
    <w:rsid w:val="00547F71"/>
    <w:rsid w:val="005518FC"/>
    <w:rsid w:val="00565D61"/>
    <w:rsid w:val="00570A8E"/>
    <w:rsid w:val="00571CDC"/>
    <w:rsid w:val="00572B19"/>
    <w:rsid w:val="005747B3"/>
    <w:rsid w:val="00575B1A"/>
    <w:rsid w:val="0058102D"/>
    <w:rsid w:val="00581EB0"/>
    <w:rsid w:val="0058727D"/>
    <w:rsid w:val="00590EE3"/>
    <w:rsid w:val="00594F56"/>
    <w:rsid w:val="00597C81"/>
    <w:rsid w:val="005A42DC"/>
    <w:rsid w:val="005A55C3"/>
    <w:rsid w:val="005B4A1B"/>
    <w:rsid w:val="005D60D9"/>
    <w:rsid w:val="005E3D28"/>
    <w:rsid w:val="005E6852"/>
    <w:rsid w:val="00604D0E"/>
    <w:rsid w:val="0061162D"/>
    <w:rsid w:val="006149A6"/>
    <w:rsid w:val="006205CC"/>
    <w:rsid w:val="006245F6"/>
    <w:rsid w:val="00636D34"/>
    <w:rsid w:val="006429DD"/>
    <w:rsid w:val="00651953"/>
    <w:rsid w:val="00661D44"/>
    <w:rsid w:val="006620DB"/>
    <w:rsid w:val="006627C9"/>
    <w:rsid w:val="0067197D"/>
    <w:rsid w:val="00677548"/>
    <w:rsid w:val="00680509"/>
    <w:rsid w:val="00685E11"/>
    <w:rsid w:val="00687877"/>
    <w:rsid w:val="00692B47"/>
    <w:rsid w:val="006943E3"/>
    <w:rsid w:val="00694966"/>
    <w:rsid w:val="0069669C"/>
    <w:rsid w:val="006A4F63"/>
    <w:rsid w:val="006B0582"/>
    <w:rsid w:val="006B14BE"/>
    <w:rsid w:val="006B4CC3"/>
    <w:rsid w:val="006B7327"/>
    <w:rsid w:val="006C0441"/>
    <w:rsid w:val="006C1ECB"/>
    <w:rsid w:val="006C3402"/>
    <w:rsid w:val="006C48F6"/>
    <w:rsid w:val="006D2BAD"/>
    <w:rsid w:val="006F19B3"/>
    <w:rsid w:val="007022B2"/>
    <w:rsid w:val="00705486"/>
    <w:rsid w:val="00706885"/>
    <w:rsid w:val="00721851"/>
    <w:rsid w:val="00724419"/>
    <w:rsid w:val="00731757"/>
    <w:rsid w:val="007415A3"/>
    <w:rsid w:val="007468BE"/>
    <w:rsid w:val="00755864"/>
    <w:rsid w:val="00756A3E"/>
    <w:rsid w:val="0076748C"/>
    <w:rsid w:val="00777D7D"/>
    <w:rsid w:val="007810AB"/>
    <w:rsid w:val="007820EF"/>
    <w:rsid w:val="00786386"/>
    <w:rsid w:val="00791379"/>
    <w:rsid w:val="007A24EF"/>
    <w:rsid w:val="007B0B18"/>
    <w:rsid w:val="007B1FC2"/>
    <w:rsid w:val="007C2A88"/>
    <w:rsid w:val="007C5ED9"/>
    <w:rsid w:val="007D0BD9"/>
    <w:rsid w:val="007D1EB3"/>
    <w:rsid w:val="007D354C"/>
    <w:rsid w:val="007F0544"/>
    <w:rsid w:val="00802404"/>
    <w:rsid w:val="00806D4B"/>
    <w:rsid w:val="008100C3"/>
    <w:rsid w:val="00822E47"/>
    <w:rsid w:val="00832864"/>
    <w:rsid w:val="00845A10"/>
    <w:rsid w:val="00854B37"/>
    <w:rsid w:val="008559C1"/>
    <w:rsid w:val="0086041C"/>
    <w:rsid w:val="008661F0"/>
    <w:rsid w:val="008710CA"/>
    <w:rsid w:val="00886B3A"/>
    <w:rsid w:val="008940BD"/>
    <w:rsid w:val="0089696A"/>
    <w:rsid w:val="008B2E2F"/>
    <w:rsid w:val="008B4151"/>
    <w:rsid w:val="008C0F66"/>
    <w:rsid w:val="008D0F6D"/>
    <w:rsid w:val="008D21C2"/>
    <w:rsid w:val="008D73CB"/>
    <w:rsid w:val="008D7953"/>
    <w:rsid w:val="008E088D"/>
    <w:rsid w:val="008E0B55"/>
    <w:rsid w:val="00907915"/>
    <w:rsid w:val="00914C31"/>
    <w:rsid w:val="00922FFA"/>
    <w:rsid w:val="00940CEE"/>
    <w:rsid w:val="00943F80"/>
    <w:rsid w:val="00945E23"/>
    <w:rsid w:val="009513DC"/>
    <w:rsid w:val="0095169C"/>
    <w:rsid w:val="00953D84"/>
    <w:rsid w:val="00955916"/>
    <w:rsid w:val="009566F0"/>
    <w:rsid w:val="0096002E"/>
    <w:rsid w:val="00964E8E"/>
    <w:rsid w:val="009700B5"/>
    <w:rsid w:val="009702BA"/>
    <w:rsid w:val="00981B7F"/>
    <w:rsid w:val="0098422C"/>
    <w:rsid w:val="00984DF0"/>
    <w:rsid w:val="0098793E"/>
    <w:rsid w:val="0099160E"/>
    <w:rsid w:val="00991E07"/>
    <w:rsid w:val="00993AC4"/>
    <w:rsid w:val="009A052B"/>
    <w:rsid w:val="009B3EF1"/>
    <w:rsid w:val="009B7699"/>
    <w:rsid w:val="009D5D7D"/>
    <w:rsid w:val="009E1AD3"/>
    <w:rsid w:val="009F2BEE"/>
    <w:rsid w:val="00A02BB9"/>
    <w:rsid w:val="00A073F0"/>
    <w:rsid w:val="00A2739D"/>
    <w:rsid w:val="00A309CF"/>
    <w:rsid w:val="00A32C9D"/>
    <w:rsid w:val="00A4178A"/>
    <w:rsid w:val="00A60408"/>
    <w:rsid w:val="00A646C9"/>
    <w:rsid w:val="00A64E96"/>
    <w:rsid w:val="00A70CA6"/>
    <w:rsid w:val="00A75E04"/>
    <w:rsid w:val="00A77A55"/>
    <w:rsid w:val="00A83502"/>
    <w:rsid w:val="00A94B66"/>
    <w:rsid w:val="00A96787"/>
    <w:rsid w:val="00AA3598"/>
    <w:rsid w:val="00AB2BCE"/>
    <w:rsid w:val="00AB6D7A"/>
    <w:rsid w:val="00AB74B4"/>
    <w:rsid w:val="00AD3D1F"/>
    <w:rsid w:val="00AF11FB"/>
    <w:rsid w:val="00AF1EC7"/>
    <w:rsid w:val="00AF29F2"/>
    <w:rsid w:val="00AF2C61"/>
    <w:rsid w:val="00B00E64"/>
    <w:rsid w:val="00B03169"/>
    <w:rsid w:val="00B04D52"/>
    <w:rsid w:val="00B15435"/>
    <w:rsid w:val="00B277A1"/>
    <w:rsid w:val="00B35D46"/>
    <w:rsid w:val="00B37992"/>
    <w:rsid w:val="00B45CFA"/>
    <w:rsid w:val="00B66047"/>
    <w:rsid w:val="00B73E34"/>
    <w:rsid w:val="00B9347A"/>
    <w:rsid w:val="00B9454B"/>
    <w:rsid w:val="00B95195"/>
    <w:rsid w:val="00B953A0"/>
    <w:rsid w:val="00B9610A"/>
    <w:rsid w:val="00BB0988"/>
    <w:rsid w:val="00BB3726"/>
    <w:rsid w:val="00BB5F36"/>
    <w:rsid w:val="00BC21B4"/>
    <w:rsid w:val="00BC2FE0"/>
    <w:rsid w:val="00BD2D79"/>
    <w:rsid w:val="00BD5397"/>
    <w:rsid w:val="00BE2486"/>
    <w:rsid w:val="00C00D96"/>
    <w:rsid w:val="00C03C3E"/>
    <w:rsid w:val="00C03D60"/>
    <w:rsid w:val="00C11C59"/>
    <w:rsid w:val="00C17697"/>
    <w:rsid w:val="00C17EEC"/>
    <w:rsid w:val="00C2198B"/>
    <w:rsid w:val="00C33F35"/>
    <w:rsid w:val="00C422C6"/>
    <w:rsid w:val="00C43955"/>
    <w:rsid w:val="00C446B2"/>
    <w:rsid w:val="00C45158"/>
    <w:rsid w:val="00C55853"/>
    <w:rsid w:val="00C63AB5"/>
    <w:rsid w:val="00C63ABD"/>
    <w:rsid w:val="00C833F9"/>
    <w:rsid w:val="00C84194"/>
    <w:rsid w:val="00C873FD"/>
    <w:rsid w:val="00C97AEA"/>
    <w:rsid w:val="00CB6003"/>
    <w:rsid w:val="00CD44FB"/>
    <w:rsid w:val="00CE2362"/>
    <w:rsid w:val="00CE402D"/>
    <w:rsid w:val="00CE5DE5"/>
    <w:rsid w:val="00CE6F3C"/>
    <w:rsid w:val="00D1074C"/>
    <w:rsid w:val="00D11684"/>
    <w:rsid w:val="00D24125"/>
    <w:rsid w:val="00D36F94"/>
    <w:rsid w:val="00D42B3E"/>
    <w:rsid w:val="00D44285"/>
    <w:rsid w:val="00D515AD"/>
    <w:rsid w:val="00D60E26"/>
    <w:rsid w:val="00D61C9D"/>
    <w:rsid w:val="00D658B5"/>
    <w:rsid w:val="00D77450"/>
    <w:rsid w:val="00D913BE"/>
    <w:rsid w:val="00DA216E"/>
    <w:rsid w:val="00DA78E1"/>
    <w:rsid w:val="00DB36AB"/>
    <w:rsid w:val="00DB7DEE"/>
    <w:rsid w:val="00DC1751"/>
    <w:rsid w:val="00DD4698"/>
    <w:rsid w:val="00DE140F"/>
    <w:rsid w:val="00DE671D"/>
    <w:rsid w:val="00DF13D0"/>
    <w:rsid w:val="00DF26F7"/>
    <w:rsid w:val="00DF2AD2"/>
    <w:rsid w:val="00DF3E03"/>
    <w:rsid w:val="00E01170"/>
    <w:rsid w:val="00E02471"/>
    <w:rsid w:val="00E06183"/>
    <w:rsid w:val="00E071A2"/>
    <w:rsid w:val="00E16EE1"/>
    <w:rsid w:val="00E21067"/>
    <w:rsid w:val="00E266A3"/>
    <w:rsid w:val="00E277CE"/>
    <w:rsid w:val="00E46DD1"/>
    <w:rsid w:val="00E47C43"/>
    <w:rsid w:val="00E5494B"/>
    <w:rsid w:val="00E6626E"/>
    <w:rsid w:val="00E82485"/>
    <w:rsid w:val="00E877C7"/>
    <w:rsid w:val="00E90A53"/>
    <w:rsid w:val="00E968E2"/>
    <w:rsid w:val="00EA40A5"/>
    <w:rsid w:val="00EB2D1A"/>
    <w:rsid w:val="00EB496B"/>
    <w:rsid w:val="00EB6909"/>
    <w:rsid w:val="00EC13E1"/>
    <w:rsid w:val="00EC37EA"/>
    <w:rsid w:val="00ED2A7A"/>
    <w:rsid w:val="00ED2FDF"/>
    <w:rsid w:val="00EF34A4"/>
    <w:rsid w:val="00EF7789"/>
    <w:rsid w:val="00F011C1"/>
    <w:rsid w:val="00F06DB5"/>
    <w:rsid w:val="00F06EFE"/>
    <w:rsid w:val="00F237E1"/>
    <w:rsid w:val="00F269A0"/>
    <w:rsid w:val="00F26C03"/>
    <w:rsid w:val="00F322B3"/>
    <w:rsid w:val="00F4618A"/>
    <w:rsid w:val="00F503EB"/>
    <w:rsid w:val="00F6111F"/>
    <w:rsid w:val="00F619E1"/>
    <w:rsid w:val="00F62358"/>
    <w:rsid w:val="00F64E74"/>
    <w:rsid w:val="00F715BB"/>
    <w:rsid w:val="00F72B83"/>
    <w:rsid w:val="00F80B8F"/>
    <w:rsid w:val="00F85C6D"/>
    <w:rsid w:val="00F86D7F"/>
    <w:rsid w:val="00F87041"/>
    <w:rsid w:val="00F91046"/>
    <w:rsid w:val="00F91F12"/>
    <w:rsid w:val="00F95121"/>
    <w:rsid w:val="00F962CC"/>
    <w:rsid w:val="00FA3A75"/>
    <w:rsid w:val="00FC32F6"/>
    <w:rsid w:val="00FD2AAF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6DD1C"/>
  <w15:docId w15:val="{039B40DB-E813-49CA-967C-6F64AE09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3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54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unhideWhenUsed/>
    <w:qFormat/>
    <w:rsid w:val="00525441"/>
    <w:pPr>
      <w:autoSpaceDE w:val="0"/>
      <w:autoSpaceDN w:val="0"/>
      <w:spacing w:before="96"/>
      <w:ind w:left="788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525441"/>
    <w:rPr>
      <w:b/>
      <w:bCs/>
      <w:sz w:val="32"/>
      <w:szCs w:val="32"/>
    </w:rPr>
  </w:style>
  <w:style w:type="paragraph" w:styleId="a3">
    <w:name w:val="Body Text Indent"/>
    <w:basedOn w:val="a"/>
    <w:link w:val="Char"/>
    <w:uiPriority w:val="99"/>
    <w:semiHidden/>
    <w:unhideWhenUsed/>
    <w:rsid w:val="002770E8"/>
    <w:pPr>
      <w:spacing w:after="120"/>
      <w:ind w:leftChars="200" w:left="420"/>
    </w:pPr>
  </w:style>
  <w:style w:type="paragraph" w:customStyle="1" w:styleId="TableParagraph">
    <w:name w:val="Table Paragraph"/>
    <w:basedOn w:val="a"/>
    <w:uiPriority w:val="1"/>
    <w:qFormat/>
    <w:rsid w:val="00A8350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4">
    <w:name w:val="Table Grid"/>
    <w:basedOn w:val="a1"/>
    <w:uiPriority w:val="39"/>
    <w:rsid w:val="003F1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0"/>
    <w:link w:val="4"/>
    <w:uiPriority w:val="9"/>
    <w:rsid w:val="0052544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customStyle="1" w:styleId="Char0">
    <w:name w:val="正文文本 Char"/>
    <w:basedOn w:val="a0"/>
    <w:link w:val="a5"/>
    <w:uiPriority w:val="1"/>
    <w:rsid w:val="0052544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0D6341"/>
    <w:pPr>
      <w:autoSpaceDE w:val="0"/>
      <w:autoSpaceDN w:val="0"/>
      <w:spacing w:before="1"/>
      <w:ind w:left="351" w:right="348" w:firstLine="434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835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Char1"/>
    <w:uiPriority w:val="99"/>
    <w:unhideWhenUsed/>
    <w:rsid w:val="0069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2770E8"/>
  </w:style>
  <w:style w:type="character" w:customStyle="1" w:styleId="Char1">
    <w:name w:val="页脚 Char"/>
    <w:basedOn w:val="a0"/>
    <w:link w:val="a7"/>
    <w:uiPriority w:val="99"/>
    <w:rsid w:val="006943E3"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6943E3"/>
    <w:rPr>
      <w:sz w:val="18"/>
      <w:szCs w:val="18"/>
    </w:rPr>
  </w:style>
  <w:style w:type="character" w:customStyle="1" w:styleId="Char3">
    <w:name w:val="日期 Char"/>
    <w:basedOn w:val="a0"/>
    <w:link w:val="a9"/>
    <w:uiPriority w:val="99"/>
    <w:semiHidden/>
    <w:rsid w:val="00525441"/>
  </w:style>
  <w:style w:type="paragraph" w:styleId="a8">
    <w:name w:val="header"/>
    <w:basedOn w:val="a"/>
    <w:link w:val="Char2"/>
    <w:uiPriority w:val="99"/>
    <w:unhideWhenUsed/>
    <w:rsid w:val="0069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525441"/>
    <w:pPr>
      <w:ind w:leftChars="2500" w:left="100"/>
    </w:pPr>
  </w:style>
  <w:style w:type="paragraph" w:styleId="a5">
    <w:name w:val="Body Text"/>
    <w:basedOn w:val="a"/>
    <w:link w:val="Char0"/>
    <w:uiPriority w:val="1"/>
    <w:qFormat/>
    <w:rsid w:val="00525441"/>
    <w:pPr>
      <w:autoSpaceDE w:val="0"/>
      <w:autoSpaceDN w:val="0"/>
      <w:ind w:left="351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0571-FC6E-4C17-A1EB-43C70823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袁红梅</cp:lastModifiedBy>
  <cp:revision>100</cp:revision>
  <dcterms:created xsi:type="dcterms:W3CDTF">2025-03-12T17:02:00Z</dcterms:created>
  <dcterms:modified xsi:type="dcterms:W3CDTF">2026-01-06T10:03:00Z</dcterms:modified>
</cp:coreProperties>
</file>